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9E8" w:rsidRDefault="00B836A6" w:rsidP="00B836A6">
      <w:pPr>
        <w:pStyle w:val="Nzev"/>
      </w:pPr>
      <w:r>
        <w:t xml:space="preserve">Maturitní otázky – </w:t>
      </w:r>
      <w:r w:rsidR="002F4C80">
        <w:t>Hudební výchova, 2026/27</w:t>
      </w:r>
    </w:p>
    <w:p w:rsidR="00B836A6" w:rsidRDefault="002F4C80" w:rsidP="002F4C80">
      <w:pPr>
        <w:pStyle w:val="Nadpis1"/>
      </w:pPr>
      <w:r>
        <w:t>H</w:t>
      </w:r>
      <w:r w:rsidRPr="002F4C80">
        <w:t xml:space="preserve">udba artificiální a </w:t>
      </w:r>
      <w:proofErr w:type="spellStart"/>
      <w:r w:rsidRPr="002F4C80">
        <w:t>nonartificiální</w:t>
      </w:r>
      <w:proofErr w:type="spellEnd"/>
      <w:r>
        <w:t>, lidová píseň</w:t>
      </w:r>
    </w:p>
    <w:p w:rsidR="00386F92" w:rsidRPr="00386F92" w:rsidRDefault="002F4C80" w:rsidP="002F4C80">
      <w:pPr>
        <w:pStyle w:val="tematickybod"/>
      </w:pPr>
      <w:r w:rsidRPr="002F4C80">
        <w:t>její znaky, charakteristika, třídění, význam, sbírky a formy</w:t>
      </w:r>
    </w:p>
    <w:p w:rsidR="002F4C80" w:rsidRPr="002F4C80" w:rsidRDefault="002F4C80" w:rsidP="002F4C80">
      <w:pPr>
        <w:pStyle w:val="Nadpis2"/>
      </w:pPr>
      <w:r w:rsidRPr="002F4C80">
        <w:t xml:space="preserve">Pražské jaro a české hudební festivaly </w:t>
      </w:r>
    </w:p>
    <w:p w:rsidR="00B836A6" w:rsidRDefault="002F4C80" w:rsidP="002F4C80">
      <w:pPr>
        <w:pStyle w:val="Nadpis1"/>
      </w:pPr>
      <w:r>
        <w:t>Nejstarší období ve vývoji hudby</w:t>
      </w:r>
    </w:p>
    <w:p w:rsidR="00386F92" w:rsidRDefault="002F4C80" w:rsidP="002F4C80">
      <w:pPr>
        <w:pStyle w:val="tematickybod"/>
      </w:pPr>
      <w:r w:rsidRPr="002F4C80">
        <w:t>hudba pravěká, egyptská, mezopotámská a antická</w:t>
      </w:r>
    </w:p>
    <w:p w:rsidR="002F4C80" w:rsidRDefault="002F4C80" w:rsidP="002F4C80">
      <w:pPr>
        <w:pStyle w:val="Nadpis2"/>
      </w:pPr>
      <w:r w:rsidRPr="002F4C80">
        <w:t>tóny a tónová soustava,  klaviatura  a  enharmonické tóny</w:t>
      </w:r>
    </w:p>
    <w:p w:rsidR="00787860" w:rsidRPr="00787860" w:rsidRDefault="00334265" w:rsidP="00787860">
      <w:pPr>
        <w:pStyle w:val="Nadpis1"/>
      </w:pPr>
      <w:r>
        <w:t>O</w:t>
      </w:r>
      <w:r w:rsidR="00787860" w:rsidRPr="00787860">
        <w:t xml:space="preserve">bdobí jednohlasého chorálu </w:t>
      </w:r>
    </w:p>
    <w:p w:rsidR="00787860" w:rsidRDefault="00787860" w:rsidP="00787860">
      <w:pPr>
        <w:pStyle w:val="tematickybod"/>
      </w:pPr>
      <w:r>
        <w:t>ambroziánský chorál, gregoriánský chorál, mše, tropy, sekvence, lidové ducho</w:t>
      </w:r>
      <w:r>
        <w:t>vní písně a lidové duchovní hry</w:t>
      </w:r>
    </w:p>
    <w:p w:rsidR="00787860" w:rsidRDefault="00787860" w:rsidP="00787860">
      <w:pPr>
        <w:pStyle w:val="Nadpis2"/>
      </w:pPr>
      <w:r>
        <w:t>dynamická a tempová znaménka</w:t>
      </w:r>
    </w:p>
    <w:p w:rsidR="00787860" w:rsidRDefault="00334265" w:rsidP="00787860">
      <w:pPr>
        <w:pStyle w:val="Nadpis1"/>
      </w:pPr>
      <w:r>
        <w:t>R</w:t>
      </w:r>
      <w:r w:rsidR="00787860">
        <w:t xml:space="preserve">aný středověký vícehlas a vývoj světského jednohlasu </w:t>
      </w:r>
    </w:p>
    <w:p w:rsidR="00787860" w:rsidRDefault="00787860" w:rsidP="00787860">
      <w:pPr>
        <w:pStyle w:val="tematickybod"/>
      </w:pPr>
      <w:r>
        <w:t xml:space="preserve">počátky vícehlasu, Pařížská škola Notre Dame, </w:t>
      </w:r>
      <w:proofErr w:type="spellStart"/>
      <w:r>
        <w:t>Ars</w:t>
      </w:r>
      <w:proofErr w:type="spellEnd"/>
      <w:r>
        <w:t xml:space="preserve"> </w:t>
      </w:r>
      <w:proofErr w:type="spellStart"/>
      <w:r>
        <w:t>an</w:t>
      </w:r>
      <w:r>
        <w:t>tiqua</w:t>
      </w:r>
      <w:proofErr w:type="spellEnd"/>
      <w:r>
        <w:t xml:space="preserve">, </w:t>
      </w:r>
      <w:proofErr w:type="spellStart"/>
      <w:r>
        <w:t>Ars</w:t>
      </w:r>
      <w:proofErr w:type="spellEnd"/>
      <w:r>
        <w:t xml:space="preserve"> nova, rytířský zpěv</w:t>
      </w:r>
    </w:p>
    <w:p w:rsidR="00787860" w:rsidRDefault="00787860" w:rsidP="00787860">
      <w:pPr>
        <w:pStyle w:val="Nadpis2"/>
      </w:pPr>
      <w:r>
        <w:t>dechové hudební nástroje</w:t>
      </w:r>
    </w:p>
    <w:p w:rsidR="00787860" w:rsidRDefault="00334265" w:rsidP="00787860">
      <w:pPr>
        <w:pStyle w:val="Nadpis1"/>
      </w:pPr>
      <w:r>
        <w:t>R</w:t>
      </w:r>
      <w:r w:rsidR="00787860">
        <w:t xml:space="preserve">enesance </w:t>
      </w:r>
    </w:p>
    <w:p w:rsidR="00787860" w:rsidRDefault="00787860" w:rsidP="00787860">
      <w:pPr>
        <w:pStyle w:val="tematickybod"/>
      </w:pPr>
      <w:r>
        <w:t>s</w:t>
      </w:r>
      <w:r>
        <w:t>polečenská situace, nizozemská polyfonie, římská škola, benátská škola, hlavní představitelé</w:t>
      </w:r>
    </w:p>
    <w:p w:rsidR="00787860" w:rsidRDefault="00787860" w:rsidP="00787860">
      <w:pPr>
        <w:pStyle w:val="Nadpis2"/>
      </w:pPr>
      <w:r>
        <w:t>strunné hudební nástroje</w:t>
      </w:r>
    </w:p>
    <w:p w:rsidR="00787860" w:rsidRDefault="00334265" w:rsidP="00787860">
      <w:pPr>
        <w:pStyle w:val="Nadpis1"/>
      </w:pPr>
      <w:r>
        <w:t>Č</w:t>
      </w:r>
      <w:r w:rsidR="00787860">
        <w:t>eská</w:t>
      </w:r>
      <w:r w:rsidR="00787860">
        <w:t xml:space="preserve"> hudba středověká a renesanční </w:t>
      </w:r>
    </w:p>
    <w:p w:rsidR="00787860" w:rsidRDefault="00787860" w:rsidP="00787860">
      <w:pPr>
        <w:pStyle w:val="tematickybod"/>
      </w:pPr>
      <w:r>
        <w:t>české lidové duchovní písně, husitství, českobratrské hnutí, literátská bratrstva, představitelé české renesance</w:t>
      </w:r>
    </w:p>
    <w:p w:rsidR="00787860" w:rsidRDefault="00787860" w:rsidP="00787860">
      <w:pPr>
        <w:pStyle w:val="Nadpis2"/>
      </w:pPr>
      <w:r>
        <w:t>stupnice durové s křížky</w:t>
      </w:r>
    </w:p>
    <w:p w:rsidR="00787860" w:rsidRDefault="00334265" w:rsidP="00787860">
      <w:pPr>
        <w:pStyle w:val="Nadpis1"/>
      </w:pPr>
      <w:r>
        <w:t>F</w:t>
      </w:r>
      <w:r w:rsidR="00787860">
        <w:t xml:space="preserve">lorentská </w:t>
      </w:r>
      <w:proofErr w:type="spellStart"/>
      <w:r w:rsidR="00787860">
        <w:t>camerata</w:t>
      </w:r>
      <w:proofErr w:type="spellEnd"/>
      <w:r w:rsidR="00787860">
        <w:t xml:space="preserve">, vznik vokálně dramatických forem a jejich vývoj v 17. a 18. století </w:t>
      </w:r>
    </w:p>
    <w:p w:rsidR="00787860" w:rsidRDefault="00787860" w:rsidP="00787860">
      <w:pPr>
        <w:pStyle w:val="tematickybod"/>
      </w:pPr>
      <w:r>
        <w:t>počátky opery, první operní reforma, Benátky, Neapol</w:t>
      </w:r>
    </w:p>
    <w:p w:rsidR="00787860" w:rsidRDefault="00787860" w:rsidP="00787860">
      <w:pPr>
        <w:pStyle w:val="Nadpis2"/>
      </w:pPr>
      <w:r>
        <w:lastRenderedPageBreak/>
        <w:t>mollové stupnice s křížky</w:t>
      </w:r>
    </w:p>
    <w:p w:rsidR="00787860" w:rsidRDefault="00334265" w:rsidP="00787860">
      <w:pPr>
        <w:pStyle w:val="Nadpis1"/>
      </w:pPr>
      <w:r>
        <w:t>B</w:t>
      </w:r>
      <w:r w:rsidR="00787860">
        <w:t xml:space="preserve">aroko a jeho představitelé </w:t>
      </w:r>
    </w:p>
    <w:p w:rsidR="00787860" w:rsidRDefault="00787860" w:rsidP="00787860">
      <w:pPr>
        <w:pStyle w:val="tematickybod"/>
      </w:pPr>
      <w:r>
        <w:t xml:space="preserve">společenská situace, hudba v baroku, hudební formy, G. F. Händel, J. S. Bach, A. </w:t>
      </w:r>
      <w:proofErr w:type="spellStart"/>
      <w:r>
        <w:t>Vivaldi</w:t>
      </w:r>
      <w:proofErr w:type="spellEnd"/>
    </w:p>
    <w:p w:rsidR="00787860" w:rsidRDefault="00787860" w:rsidP="00787860">
      <w:pPr>
        <w:pStyle w:val="Nadpis2"/>
      </w:pPr>
      <w:r>
        <w:t>dirigování a taktovací schémata</w:t>
      </w:r>
    </w:p>
    <w:p w:rsidR="00E40431" w:rsidRDefault="00334265" w:rsidP="00787860">
      <w:pPr>
        <w:pStyle w:val="Nadpis1"/>
      </w:pPr>
      <w:r>
        <w:t>Č</w:t>
      </w:r>
      <w:r w:rsidR="00787860">
        <w:t xml:space="preserve">eské hudební baroko a klasicismus, česká hudební emigrace a mannheimská škola </w:t>
      </w:r>
    </w:p>
    <w:p w:rsidR="00E40431" w:rsidRDefault="00787860" w:rsidP="00E40431">
      <w:pPr>
        <w:pStyle w:val="tematickybod"/>
      </w:pPr>
      <w:r>
        <w:t>společenská situace, představitelé, důvody emigrace, směry a významné osobnosti</w:t>
      </w:r>
    </w:p>
    <w:p w:rsidR="00787860" w:rsidRDefault="00787860" w:rsidP="00E40431">
      <w:pPr>
        <w:pStyle w:val="Nadpis2"/>
      </w:pPr>
      <w:r>
        <w:t>hudba v regionu</w:t>
      </w:r>
    </w:p>
    <w:p w:rsidR="00E40431" w:rsidRDefault="00334265" w:rsidP="00787860">
      <w:pPr>
        <w:pStyle w:val="Nadpis1"/>
      </w:pPr>
      <w:r>
        <w:t>H</w:t>
      </w:r>
      <w:r w:rsidR="00787860">
        <w:t xml:space="preserve">udební klasicismus </w:t>
      </w:r>
    </w:p>
    <w:p w:rsidR="00E40431" w:rsidRDefault="00787860" w:rsidP="00E40431">
      <w:pPr>
        <w:pStyle w:val="tematickybod"/>
      </w:pPr>
      <w:r>
        <w:t>společenská situace, základní princip hudby, hudební formy, J. Haydn,</w:t>
      </w:r>
      <w:r w:rsidR="00E40431">
        <w:t xml:space="preserve"> W. A. Mozart, L. van Beethoven</w:t>
      </w:r>
    </w:p>
    <w:p w:rsidR="00787860" w:rsidRDefault="00787860" w:rsidP="00E40431">
      <w:pPr>
        <w:pStyle w:val="Nadpis2"/>
      </w:pPr>
      <w:r>
        <w:t>intervaly</w:t>
      </w:r>
    </w:p>
    <w:p w:rsidR="00E40431" w:rsidRDefault="00334265" w:rsidP="00787860">
      <w:pPr>
        <w:pStyle w:val="Nadpis1"/>
      </w:pPr>
      <w:r>
        <w:t>R</w:t>
      </w:r>
      <w:r w:rsidR="00787860">
        <w:t xml:space="preserve">omantismus </w:t>
      </w:r>
    </w:p>
    <w:p w:rsidR="00E40431" w:rsidRDefault="00E40431" w:rsidP="00E40431">
      <w:pPr>
        <w:pStyle w:val="tematickybod"/>
      </w:pPr>
      <w:r>
        <w:t>s</w:t>
      </w:r>
      <w:r w:rsidR="00787860">
        <w:t xml:space="preserve">polečenská situace, hudba, formy, F. Schubert, C. M. von Weber, F. Chopin, F. </w:t>
      </w:r>
      <w:proofErr w:type="spellStart"/>
      <w:r w:rsidR="00787860">
        <w:t>Mendelssohn</w:t>
      </w:r>
      <w:proofErr w:type="spellEnd"/>
      <w:r w:rsidR="00787860">
        <w:t xml:space="preserve">- </w:t>
      </w:r>
      <w:proofErr w:type="spellStart"/>
      <w:r w:rsidR="00787860">
        <w:t>Bartholdy</w:t>
      </w:r>
      <w:proofErr w:type="spellEnd"/>
      <w:r w:rsidR="00787860">
        <w:t xml:space="preserve">, R. </w:t>
      </w:r>
      <w:proofErr w:type="spellStart"/>
      <w:r w:rsidR="00787860">
        <w:t>Schumann</w:t>
      </w:r>
      <w:proofErr w:type="spellEnd"/>
    </w:p>
    <w:p w:rsidR="00787860" w:rsidRDefault="00787860" w:rsidP="00E40431">
      <w:pPr>
        <w:pStyle w:val="Nadpis2"/>
      </w:pPr>
      <w:r>
        <w:t>harmonie, základní harmonické funkce</w:t>
      </w:r>
    </w:p>
    <w:p w:rsidR="00E40431" w:rsidRDefault="00334265" w:rsidP="00787860">
      <w:pPr>
        <w:pStyle w:val="Nadpis1"/>
      </w:pPr>
      <w:r>
        <w:t>N</w:t>
      </w:r>
      <w:r w:rsidR="00787860">
        <w:t xml:space="preserve">ovoromantismus </w:t>
      </w:r>
    </w:p>
    <w:p w:rsidR="00E40431" w:rsidRDefault="00787860" w:rsidP="00E40431">
      <w:pPr>
        <w:pStyle w:val="tematickybod"/>
      </w:pPr>
      <w:r>
        <w:t xml:space="preserve">společenská situace, hudba, formy, H. Berlioz, F. </w:t>
      </w:r>
      <w:proofErr w:type="spellStart"/>
      <w:r>
        <w:t>Liszt</w:t>
      </w:r>
      <w:proofErr w:type="spellEnd"/>
      <w:r>
        <w:t xml:space="preserve">, R. Wagner </w:t>
      </w:r>
    </w:p>
    <w:p w:rsidR="00787860" w:rsidRDefault="00787860" w:rsidP="00E40431">
      <w:pPr>
        <w:pStyle w:val="Nadpis2"/>
      </w:pPr>
      <w:r>
        <w:t>stupnice durové s béčky</w:t>
      </w:r>
    </w:p>
    <w:p w:rsidR="00E40431" w:rsidRDefault="00334265" w:rsidP="00787860">
      <w:pPr>
        <w:pStyle w:val="Nadpis1"/>
      </w:pPr>
      <w:r>
        <w:t>O</w:t>
      </w:r>
      <w:r w:rsidR="00787860">
        <w:t xml:space="preserve">pera 19. století </w:t>
      </w:r>
    </w:p>
    <w:p w:rsidR="00E40431" w:rsidRDefault="00787860" w:rsidP="00E40431">
      <w:pPr>
        <w:pStyle w:val="tematickybod"/>
      </w:pPr>
      <w:r>
        <w:t xml:space="preserve">Německo, Itálie, Francie, G. </w:t>
      </w:r>
      <w:proofErr w:type="spellStart"/>
      <w:r>
        <w:t>Rossini</w:t>
      </w:r>
      <w:proofErr w:type="spellEnd"/>
      <w:r>
        <w:t xml:space="preserve">, G. Verdi, Ch. </w:t>
      </w:r>
      <w:proofErr w:type="spellStart"/>
      <w:r>
        <w:t>Gounod</w:t>
      </w:r>
      <w:proofErr w:type="spellEnd"/>
      <w:r>
        <w:t xml:space="preserve">, G. Bizet, G. </w:t>
      </w:r>
      <w:proofErr w:type="spellStart"/>
      <w:r>
        <w:t>Puccini</w:t>
      </w:r>
      <w:proofErr w:type="spellEnd"/>
    </w:p>
    <w:p w:rsidR="00787860" w:rsidRDefault="00787860" w:rsidP="00E40431">
      <w:pPr>
        <w:pStyle w:val="Nadpis2"/>
      </w:pPr>
      <w:r>
        <w:t xml:space="preserve"> metrum, rytmus, takt</w:t>
      </w:r>
    </w:p>
    <w:p w:rsidR="00E40431" w:rsidRDefault="00E40431" w:rsidP="00787860">
      <w:pPr>
        <w:pStyle w:val="Nadpis1"/>
      </w:pPr>
      <w:r>
        <w:t>Č</w:t>
      </w:r>
      <w:r w:rsidR="00787860">
        <w:t xml:space="preserve">eská hudba 19. století </w:t>
      </w:r>
    </w:p>
    <w:p w:rsidR="00E40431" w:rsidRDefault="00787860" w:rsidP="00E40431">
      <w:pPr>
        <w:pStyle w:val="tematickybod"/>
      </w:pPr>
      <w:r>
        <w:t xml:space="preserve">česká hudba </w:t>
      </w:r>
      <w:proofErr w:type="spellStart"/>
      <w:r>
        <w:t>předsmetanovská</w:t>
      </w:r>
      <w:proofErr w:type="spellEnd"/>
      <w:r>
        <w:t>, hudba českého národního obrození, státní hymna ČR</w:t>
      </w:r>
    </w:p>
    <w:p w:rsidR="00787860" w:rsidRDefault="00787860" w:rsidP="00E40431">
      <w:pPr>
        <w:pStyle w:val="Nadpis2"/>
      </w:pPr>
      <w:r>
        <w:lastRenderedPageBreak/>
        <w:t xml:space="preserve">tónický kvintakord a obraty </w:t>
      </w:r>
    </w:p>
    <w:p w:rsidR="00E40431" w:rsidRDefault="00787860" w:rsidP="00787860">
      <w:pPr>
        <w:pStyle w:val="Nadpis1"/>
      </w:pPr>
      <w:r>
        <w:t>Bedřich Smetana</w:t>
      </w:r>
    </w:p>
    <w:p w:rsidR="00787860" w:rsidRDefault="00787860" w:rsidP="00E40431">
      <w:pPr>
        <w:pStyle w:val="Nadpis2"/>
      </w:pPr>
      <w:r>
        <w:t>dominantní septakord a obraty</w:t>
      </w:r>
    </w:p>
    <w:p w:rsidR="00E40431" w:rsidRDefault="00787860" w:rsidP="00787860">
      <w:pPr>
        <w:pStyle w:val="Nadpis1"/>
      </w:pPr>
      <w:r>
        <w:t>Antonín Dvořák</w:t>
      </w:r>
    </w:p>
    <w:p w:rsidR="00787860" w:rsidRDefault="00787860" w:rsidP="00E40431">
      <w:pPr>
        <w:pStyle w:val="Nadpis2"/>
      </w:pPr>
      <w:r>
        <w:t xml:space="preserve">základní pojmy akustiky </w:t>
      </w:r>
    </w:p>
    <w:p w:rsidR="00E40431" w:rsidRDefault="00334265" w:rsidP="00787860">
      <w:pPr>
        <w:pStyle w:val="Nadpis1"/>
      </w:pPr>
      <w:r>
        <w:t>V</w:t>
      </w:r>
      <w:r w:rsidR="00787860">
        <w:t>znik národních hudebních škol a</w:t>
      </w:r>
      <w:r w:rsidR="00E40431">
        <w:t xml:space="preserve"> vývoj ruské hudby 19. století </w:t>
      </w:r>
    </w:p>
    <w:p w:rsidR="00787860" w:rsidRDefault="00787860" w:rsidP="00E40431">
      <w:pPr>
        <w:pStyle w:val="tematickybod"/>
      </w:pPr>
      <w:r>
        <w:t xml:space="preserve">M. I. </w:t>
      </w:r>
      <w:proofErr w:type="spellStart"/>
      <w:r>
        <w:t>Glinka</w:t>
      </w:r>
      <w:proofErr w:type="spellEnd"/>
      <w:r>
        <w:t xml:space="preserve">, Mocná hrstka, P. I. Čajkovskij/, </w:t>
      </w:r>
    </w:p>
    <w:p w:rsidR="00787860" w:rsidRDefault="00787860" w:rsidP="00E40431">
      <w:pPr>
        <w:pStyle w:val="Nadpis2"/>
      </w:pPr>
      <w:r>
        <w:t xml:space="preserve"> nástroje </w:t>
      </w:r>
      <w:proofErr w:type="spellStart"/>
      <w:r>
        <w:t>Orffova</w:t>
      </w:r>
      <w:proofErr w:type="spellEnd"/>
      <w:r>
        <w:t xml:space="preserve"> instrumentáře</w:t>
      </w:r>
    </w:p>
    <w:p w:rsidR="00E40431" w:rsidRDefault="00334265" w:rsidP="00787860">
      <w:pPr>
        <w:pStyle w:val="Nadpis1"/>
      </w:pPr>
      <w:r>
        <w:t>R</w:t>
      </w:r>
      <w:r w:rsidR="00787860">
        <w:t>eakce na novoromanti</w:t>
      </w:r>
      <w:r w:rsidR="00E40431">
        <w:t xml:space="preserve">smus a doznívající romantismus </w:t>
      </w:r>
    </w:p>
    <w:p w:rsidR="00E40431" w:rsidRDefault="00787860" w:rsidP="00E40431">
      <w:pPr>
        <w:pStyle w:val="tematickybod"/>
      </w:pPr>
      <w:r>
        <w:t xml:space="preserve">R. </w:t>
      </w:r>
      <w:proofErr w:type="spellStart"/>
      <w:r>
        <w:t>Strauss</w:t>
      </w:r>
      <w:proofErr w:type="spellEnd"/>
      <w:r>
        <w:t xml:space="preserve">, G. Mahler, pokračovatelé novoromantismu C. </w:t>
      </w:r>
      <w:proofErr w:type="spellStart"/>
      <w:r>
        <w:t>Franck</w:t>
      </w:r>
      <w:proofErr w:type="spellEnd"/>
      <w:r>
        <w:t>, B. Smetana, klasicko-romantická</w:t>
      </w:r>
      <w:r w:rsidR="00E40431">
        <w:t xml:space="preserve"> syntéza - J. Brahms, A. Dvořák</w:t>
      </w:r>
    </w:p>
    <w:p w:rsidR="00787860" w:rsidRDefault="00787860" w:rsidP="00E40431">
      <w:pPr>
        <w:pStyle w:val="Nadpis2"/>
      </w:pPr>
      <w:r>
        <w:t>bicí hudební nástroje</w:t>
      </w:r>
    </w:p>
    <w:p w:rsidR="00E40431" w:rsidRDefault="00334265" w:rsidP="00787860">
      <w:pPr>
        <w:pStyle w:val="Nadpis1"/>
      </w:pPr>
      <w:r>
        <w:t>S</w:t>
      </w:r>
      <w:r w:rsidR="00787860">
        <w:t>větová hudba na přelomu 19. a 20. století /impresionismus/ a světová hudba 1. po</w:t>
      </w:r>
      <w:r w:rsidR="00E40431">
        <w:t>l. 20. století /expresionismus/</w:t>
      </w:r>
    </w:p>
    <w:p w:rsidR="00787860" w:rsidRDefault="00787860" w:rsidP="00E40431">
      <w:pPr>
        <w:pStyle w:val="Nadpis2"/>
      </w:pPr>
      <w:r>
        <w:t>lidský hlas a pěvecké sbory</w:t>
      </w:r>
    </w:p>
    <w:p w:rsidR="00E40431" w:rsidRDefault="00787860" w:rsidP="00787860">
      <w:pPr>
        <w:pStyle w:val="Nadpis1"/>
      </w:pPr>
      <w:r>
        <w:t>Leoš Janáček</w:t>
      </w:r>
    </w:p>
    <w:p w:rsidR="00787860" w:rsidRDefault="00787860" w:rsidP="00E40431">
      <w:pPr>
        <w:pStyle w:val="Nadpis2"/>
      </w:pPr>
      <w:r>
        <w:t>Olomouc hudební</w:t>
      </w:r>
    </w:p>
    <w:p w:rsidR="00E40431" w:rsidRDefault="00334265" w:rsidP="00787860">
      <w:pPr>
        <w:pStyle w:val="Nadpis1"/>
      </w:pPr>
      <w:r>
        <w:t>P</w:t>
      </w:r>
      <w:r w:rsidR="00787860">
        <w:t>rvní generace české moderny</w:t>
      </w:r>
    </w:p>
    <w:p w:rsidR="00E40431" w:rsidRDefault="00787860" w:rsidP="00E40431">
      <w:pPr>
        <w:pStyle w:val="tematickybod"/>
      </w:pPr>
      <w:r>
        <w:t>J. B. Foerster, V. Novák, J. Suk, O. Ostrčil</w:t>
      </w:r>
    </w:p>
    <w:p w:rsidR="00787860" w:rsidRDefault="00787860" w:rsidP="00E40431">
      <w:pPr>
        <w:pStyle w:val="Nadpis2"/>
      </w:pPr>
      <w:r>
        <w:t>folk a country</w:t>
      </w:r>
    </w:p>
    <w:p w:rsidR="00E40431" w:rsidRDefault="00334265" w:rsidP="00787860">
      <w:pPr>
        <w:pStyle w:val="Nadpis1"/>
      </w:pPr>
      <w:r>
        <w:t>S</w:t>
      </w:r>
      <w:r w:rsidR="00787860">
        <w:t xml:space="preserve">větová hudba 20. století </w:t>
      </w:r>
    </w:p>
    <w:p w:rsidR="00E40431" w:rsidRDefault="00787860" w:rsidP="00E40431">
      <w:pPr>
        <w:pStyle w:val="tematickybod"/>
      </w:pPr>
      <w:r>
        <w:t xml:space="preserve">ruská hudba, Pařížská šestka, L. </w:t>
      </w:r>
      <w:proofErr w:type="spellStart"/>
      <w:r>
        <w:t>Bernstein</w:t>
      </w:r>
      <w:proofErr w:type="spellEnd"/>
      <w:r>
        <w:t xml:space="preserve"> a další</w:t>
      </w:r>
    </w:p>
    <w:p w:rsidR="00787860" w:rsidRDefault="00787860" w:rsidP="00E40431">
      <w:pPr>
        <w:pStyle w:val="Nadpis2"/>
      </w:pPr>
      <w:r>
        <w:t>typy orchestrálních těles (orchestry, soubory)</w:t>
      </w:r>
    </w:p>
    <w:p w:rsidR="00E40431" w:rsidRDefault="00334265" w:rsidP="00787860">
      <w:pPr>
        <w:pStyle w:val="Nadpis1"/>
      </w:pPr>
      <w:r>
        <w:t>Č</w:t>
      </w:r>
      <w:r w:rsidR="00787860">
        <w:t>eská hudba 20. století</w:t>
      </w:r>
    </w:p>
    <w:p w:rsidR="00E40431" w:rsidRDefault="00787860" w:rsidP="00E40431">
      <w:pPr>
        <w:pStyle w:val="tematickybod"/>
      </w:pPr>
      <w:r>
        <w:t>B. Martinů a další významní představitelé tohoto období</w:t>
      </w:r>
    </w:p>
    <w:p w:rsidR="00787860" w:rsidRDefault="00787860" w:rsidP="00E40431">
      <w:pPr>
        <w:pStyle w:val="Nadpis2"/>
      </w:pPr>
      <w:r>
        <w:t>Praha hudební</w:t>
      </w:r>
    </w:p>
    <w:p w:rsidR="00EF2666" w:rsidRDefault="00334265" w:rsidP="00787860">
      <w:pPr>
        <w:pStyle w:val="Nadpis1"/>
      </w:pPr>
      <w:r>
        <w:t>K</w:t>
      </w:r>
      <w:r w:rsidR="00787860">
        <w:t xml:space="preserve">ořeny a vývoj jazzu a populární </w:t>
      </w:r>
      <w:r w:rsidR="00EF2666">
        <w:t>hudby, přehled základních žánrů</w:t>
      </w:r>
    </w:p>
    <w:p w:rsidR="00EF2666" w:rsidRDefault="00EF2666" w:rsidP="00EF2666">
      <w:pPr>
        <w:pStyle w:val="tematickybod"/>
      </w:pPr>
      <w:r>
        <w:t>jazz, rock, pop</w:t>
      </w:r>
    </w:p>
    <w:p w:rsidR="00787860" w:rsidRDefault="00787860" w:rsidP="00EF2666">
      <w:pPr>
        <w:pStyle w:val="Nadpis2"/>
      </w:pPr>
      <w:proofErr w:type="spellStart"/>
      <w:r>
        <w:lastRenderedPageBreak/>
        <w:t>notopis</w:t>
      </w:r>
      <w:proofErr w:type="spellEnd"/>
      <w:r>
        <w:t xml:space="preserve"> a vývoj notového písma    </w:t>
      </w:r>
    </w:p>
    <w:p w:rsidR="00EF2666" w:rsidRDefault="00334265" w:rsidP="00787860">
      <w:pPr>
        <w:pStyle w:val="Nadpis1"/>
      </w:pPr>
      <w:r>
        <w:t>O</w:t>
      </w:r>
      <w:bookmarkStart w:id="0" w:name="_GoBack"/>
      <w:bookmarkEnd w:id="0"/>
      <w:r w:rsidR="00787860">
        <w:t>pereta a muzikál</w:t>
      </w:r>
    </w:p>
    <w:p w:rsidR="00EF2666" w:rsidRDefault="00787860" w:rsidP="00EF2666">
      <w:pPr>
        <w:pStyle w:val="Nadpis2"/>
      </w:pPr>
      <w:r>
        <w:t>stupnice mollové s</w:t>
      </w:r>
      <w:r w:rsidR="00EF2666">
        <w:t> </w:t>
      </w:r>
      <w:r>
        <w:t>béčky</w:t>
      </w:r>
    </w:p>
    <w:p w:rsidR="00EF2666" w:rsidRDefault="00EF2666" w:rsidP="00EF2666">
      <w:pPr>
        <w:pStyle w:val="Nadpis2"/>
        <w:numPr>
          <w:ilvl w:val="0"/>
          <w:numId w:val="0"/>
        </w:numPr>
        <w:ind w:left="576"/>
      </w:pPr>
    </w:p>
    <w:p w:rsidR="00787860" w:rsidRDefault="00787860" w:rsidP="001A7480">
      <w:pPr>
        <w:pStyle w:val="Nadpis1"/>
        <w:numPr>
          <w:ilvl w:val="0"/>
          <w:numId w:val="0"/>
        </w:numPr>
      </w:pPr>
      <w:r>
        <w:t>Součástí každé maturitní otázky je pos</w:t>
      </w:r>
      <w:r w:rsidR="001A7480">
        <w:t xml:space="preserve">lechová ukázka, číslo ukázky se </w:t>
      </w:r>
      <w:r>
        <w:t xml:space="preserve">shoduje s číslem maturitní otázky.      </w:t>
      </w:r>
    </w:p>
    <w:p w:rsidR="001A7480" w:rsidRDefault="001A7480" w:rsidP="001A7480">
      <w:pPr>
        <w:pStyle w:val="Nadpis2"/>
        <w:numPr>
          <w:ilvl w:val="0"/>
          <w:numId w:val="0"/>
        </w:numPr>
        <w:ind w:left="576" w:hanging="576"/>
        <w:jc w:val="right"/>
      </w:pPr>
      <w:r>
        <w:t>V Litovli dne 26. 8. 2026</w:t>
      </w:r>
    </w:p>
    <w:p w:rsidR="001A7480" w:rsidRPr="001A7480" w:rsidRDefault="001A7480" w:rsidP="001A7480"/>
    <w:sectPr w:rsidR="001A7480" w:rsidRPr="001A7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629E8"/>
    <w:rsid w:val="001A7480"/>
    <w:rsid w:val="002F4C80"/>
    <w:rsid w:val="00334265"/>
    <w:rsid w:val="00386F92"/>
    <w:rsid w:val="00787860"/>
    <w:rsid w:val="009C27A5"/>
    <w:rsid w:val="00B836A6"/>
    <w:rsid w:val="00E40431"/>
    <w:rsid w:val="00EF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8CE1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Alena Tichá</cp:lastModifiedBy>
  <cp:revision>5</cp:revision>
  <dcterms:created xsi:type="dcterms:W3CDTF">2026-09-02T15:11:00Z</dcterms:created>
  <dcterms:modified xsi:type="dcterms:W3CDTF">2026-09-02T15:38:00Z</dcterms:modified>
</cp:coreProperties>
</file>