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DD2E" w14:textId="4A8184E5" w:rsidR="004C0A09" w:rsidRPr="00137C54" w:rsidRDefault="004C0A09" w:rsidP="0061601F">
      <w:pPr>
        <w:pStyle w:val="Import0"/>
        <w:ind w:left="426"/>
        <w:rPr>
          <w:rFonts w:ascii="Times New Roman" w:hAnsi="Times New Roman"/>
          <w:sz w:val="28"/>
          <w:szCs w:val="28"/>
        </w:rPr>
      </w:pPr>
      <w:r w:rsidRPr="00137C54">
        <w:rPr>
          <w:rFonts w:ascii="Times New Roman" w:hAnsi="Times New Roman"/>
          <w:b/>
          <w:sz w:val="28"/>
          <w:szCs w:val="28"/>
        </w:rPr>
        <w:t>Maturitní témata z hudební výchovy pro školní rok 20</w:t>
      </w:r>
      <w:r w:rsidR="00C002DF" w:rsidRPr="00137C54">
        <w:rPr>
          <w:rFonts w:ascii="Times New Roman" w:hAnsi="Times New Roman"/>
          <w:b/>
          <w:sz w:val="28"/>
          <w:szCs w:val="28"/>
        </w:rPr>
        <w:t>2</w:t>
      </w:r>
      <w:r w:rsidR="007E1C21">
        <w:rPr>
          <w:rFonts w:ascii="Times New Roman" w:hAnsi="Times New Roman"/>
          <w:b/>
          <w:sz w:val="28"/>
          <w:szCs w:val="28"/>
        </w:rPr>
        <w:t>4</w:t>
      </w:r>
      <w:r w:rsidRPr="00137C54">
        <w:rPr>
          <w:rFonts w:ascii="Times New Roman" w:hAnsi="Times New Roman"/>
          <w:b/>
          <w:sz w:val="28"/>
          <w:szCs w:val="28"/>
        </w:rPr>
        <w:t>/20</w:t>
      </w:r>
      <w:r w:rsidR="00C002DF" w:rsidRPr="00137C54">
        <w:rPr>
          <w:rFonts w:ascii="Times New Roman" w:hAnsi="Times New Roman"/>
          <w:b/>
          <w:sz w:val="28"/>
          <w:szCs w:val="28"/>
        </w:rPr>
        <w:t>2</w:t>
      </w:r>
      <w:r w:rsidR="007E1C21">
        <w:rPr>
          <w:rFonts w:ascii="Times New Roman" w:hAnsi="Times New Roman"/>
          <w:b/>
          <w:sz w:val="28"/>
          <w:szCs w:val="28"/>
        </w:rPr>
        <w:t>5</w:t>
      </w:r>
      <w:r w:rsidRPr="00137C54">
        <w:rPr>
          <w:rFonts w:ascii="Times New Roman" w:hAnsi="Times New Roman"/>
          <w:sz w:val="28"/>
          <w:szCs w:val="28"/>
        </w:rPr>
        <w:t xml:space="preserve"> </w:t>
      </w:r>
    </w:p>
    <w:p w14:paraId="081E07DA" w14:textId="77777777" w:rsidR="004C0A09" w:rsidRPr="00137C54" w:rsidRDefault="004C0A09" w:rsidP="0061601F">
      <w:pPr>
        <w:pStyle w:val="Import0"/>
        <w:ind w:left="426"/>
        <w:rPr>
          <w:rFonts w:ascii="Times New Roman" w:hAnsi="Times New Roman"/>
          <w:sz w:val="20"/>
        </w:rPr>
      </w:pPr>
      <w:r w:rsidRPr="00137C54">
        <w:rPr>
          <w:rFonts w:ascii="Times New Roman" w:hAnsi="Times New Roman"/>
          <w:sz w:val="20"/>
        </w:rPr>
        <w:t>Gymnázium Jana Opletala, Litovel, Opletalova 189, 784 01 Litovel</w:t>
      </w:r>
    </w:p>
    <w:p w14:paraId="7D483B24" w14:textId="77777777" w:rsidR="004C0A09" w:rsidRPr="00137C54" w:rsidRDefault="004C0A09">
      <w:pPr>
        <w:pStyle w:val="Import0"/>
        <w:jc w:val="center"/>
        <w:rPr>
          <w:rFonts w:ascii="Times New Roman" w:hAnsi="Times New Roman"/>
          <w:sz w:val="20"/>
        </w:rPr>
      </w:pPr>
    </w:p>
    <w:p w14:paraId="5711CA2B" w14:textId="77777777" w:rsidR="004C0A09" w:rsidRPr="00137C54" w:rsidRDefault="004C0A09" w:rsidP="00D67395">
      <w:pPr>
        <w:pStyle w:val="Import2"/>
        <w:numPr>
          <w:ilvl w:val="0"/>
          <w:numId w:val="1"/>
        </w:numPr>
        <w:tabs>
          <w:tab w:val="clear" w:pos="720"/>
          <w:tab w:val="clear" w:pos="1584"/>
          <w:tab w:val="left" w:pos="284"/>
          <w:tab w:val="left" w:pos="709"/>
        </w:tabs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lidová píseň</w:t>
      </w:r>
      <w:r w:rsidRPr="00137C54">
        <w:rPr>
          <w:rFonts w:ascii="Times New Roman" w:hAnsi="Times New Roman"/>
          <w:sz w:val="20"/>
        </w:rPr>
        <w:t xml:space="preserve"> /její znaky, charakteristika</w:t>
      </w:r>
      <w:r w:rsidR="00E66ED2" w:rsidRPr="00137C54">
        <w:rPr>
          <w:rFonts w:ascii="Times New Roman" w:hAnsi="Times New Roman"/>
          <w:sz w:val="20"/>
        </w:rPr>
        <w:t>,</w:t>
      </w:r>
      <w:r w:rsidRPr="00137C54">
        <w:rPr>
          <w:rFonts w:ascii="Times New Roman" w:hAnsi="Times New Roman"/>
          <w:sz w:val="20"/>
        </w:rPr>
        <w:t xml:space="preserve"> </w:t>
      </w:r>
      <w:r w:rsidR="00E66ED2" w:rsidRPr="00137C54">
        <w:rPr>
          <w:rFonts w:ascii="Times New Roman" w:hAnsi="Times New Roman"/>
          <w:sz w:val="20"/>
        </w:rPr>
        <w:t xml:space="preserve">třídění, </w:t>
      </w:r>
      <w:r w:rsidRPr="00137C54">
        <w:rPr>
          <w:rFonts w:ascii="Times New Roman" w:hAnsi="Times New Roman"/>
          <w:sz w:val="20"/>
        </w:rPr>
        <w:t>význam</w:t>
      </w:r>
      <w:r w:rsidR="00586645" w:rsidRPr="00137C54">
        <w:rPr>
          <w:rFonts w:ascii="Times New Roman" w:hAnsi="Times New Roman"/>
          <w:sz w:val="20"/>
        </w:rPr>
        <w:t xml:space="preserve">, </w:t>
      </w:r>
      <w:r w:rsidR="00E66ED2" w:rsidRPr="00137C54">
        <w:rPr>
          <w:rFonts w:ascii="Times New Roman" w:hAnsi="Times New Roman"/>
          <w:sz w:val="20"/>
        </w:rPr>
        <w:t>sbírky a formy</w:t>
      </w:r>
      <w:r w:rsidRPr="00137C54">
        <w:rPr>
          <w:rFonts w:ascii="Times New Roman" w:hAnsi="Times New Roman"/>
          <w:sz w:val="20"/>
        </w:rPr>
        <w:t>/,</w:t>
      </w:r>
      <w:r w:rsidR="00DA3D8E" w:rsidRPr="00137C54">
        <w:rPr>
          <w:rFonts w:ascii="Times New Roman" w:hAnsi="Times New Roman"/>
          <w:sz w:val="20"/>
        </w:rPr>
        <w:t xml:space="preserve"> </w:t>
      </w:r>
      <w:r w:rsidR="009321CB" w:rsidRPr="00137C54">
        <w:rPr>
          <w:rFonts w:ascii="Times New Roman" w:hAnsi="Times New Roman"/>
          <w:b/>
          <w:sz w:val="20"/>
        </w:rPr>
        <w:t xml:space="preserve">hudba artificiální a </w:t>
      </w:r>
      <w:proofErr w:type="spellStart"/>
      <w:r w:rsidR="009321CB" w:rsidRPr="00137C54">
        <w:rPr>
          <w:rFonts w:ascii="Times New Roman" w:hAnsi="Times New Roman"/>
          <w:b/>
          <w:sz w:val="20"/>
        </w:rPr>
        <w:t>nonartificiální</w:t>
      </w:r>
      <w:proofErr w:type="spellEnd"/>
      <w:r w:rsidR="00F4671B" w:rsidRPr="00137C54">
        <w:rPr>
          <w:rFonts w:ascii="Times New Roman" w:hAnsi="Times New Roman"/>
          <w:b/>
          <w:sz w:val="20"/>
        </w:rPr>
        <w:t xml:space="preserve">, </w:t>
      </w:r>
      <w:r w:rsidR="009447B9" w:rsidRPr="00137C54">
        <w:rPr>
          <w:rFonts w:ascii="Times New Roman" w:hAnsi="Times New Roman"/>
          <w:i/>
          <w:sz w:val="20"/>
        </w:rPr>
        <w:t xml:space="preserve">Pražské jaro a </w:t>
      </w:r>
      <w:r w:rsidR="00DA3D8E" w:rsidRPr="00137C54">
        <w:rPr>
          <w:rFonts w:ascii="Times New Roman" w:hAnsi="Times New Roman"/>
          <w:i/>
          <w:sz w:val="20"/>
        </w:rPr>
        <w:t>české hudební festivaly</w:t>
      </w:r>
      <w:r w:rsidRPr="00137C54">
        <w:rPr>
          <w:rFonts w:ascii="Times New Roman" w:hAnsi="Times New Roman"/>
          <w:i/>
          <w:sz w:val="20"/>
        </w:rPr>
        <w:t xml:space="preserve"> </w:t>
      </w:r>
    </w:p>
    <w:p w14:paraId="6085A85D" w14:textId="77777777" w:rsidR="004C0A09" w:rsidRPr="00137C54" w:rsidRDefault="004C0A09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nejstarší období ve vývoji hudby</w:t>
      </w:r>
      <w:r w:rsidRPr="00137C54">
        <w:rPr>
          <w:rFonts w:ascii="Times New Roman" w:hAnsi="Times New Roman"/>
          <w:sz w:val="20"/>
        </w:rPr>
        <w:t xml:space="preserve"> /hudba pravěká, egyptská,</w:t>
      </w:r>
      <w:r w:rsidR="00DA3D8E" w:rsidRPr="00137C54">
        <w:rPr>
          <w:rFonts w:ascii="Times New Roman" w:hAnsi="Times New Roman"/>
          <w:sz w:val="20"/>
        </w:rPr>
        <w:t xml:space="preserve"> </w:t>
      </w:r>
      <w:r w:rsidRPr="00137C54">
        <w:rPr>
          <w:rFonts w:ascii="Times New Roman" w:hAnsi="Times New Roman"/>
          <w:sz w:val="20"/>
        </w:rPr>
        <w:t>mezopotámská</w:t>
      </w:r>
      <w:r w:rsidR="00E66ED2" w:rsidRPr="00137C54">
        <w:rPr>
          <w:rFonts w:ascii="Times New Roman" w:hAnsi="Times New Roman"/>
          <w:sz w:val="20"/>
        </w:rPr>
        <w:t xml:space="preserve"> a</w:t>
      </w:r>
      <w:r w:rsidRPr="00137C54">
        <w:rPr>
          <w:rFonts w:ascii="Times New Roman" w:hAnsi="Times New Roman"/>
          <w:sz w:val="20"/>
        </w:rPr>
        <w:t xml:space="preserve"> antická/, </w:t>
      </w:r>
      <w:r w:rsidRPr="00137C54">
        <w:rPr>
          <w:rFonts w:ascii="Times New Roman" w:hAnsi="Times New Roman"/>
          <w:i/>
          <w:sz w:val="20"/>
        </w:rPr>
        <w:t>tóny a tónová soustava</w:t>
      </w:r>
    </w:p>
    <w:p w14:paraId="0298E256" w14:textId="77777777" w:rsidR="004C0A09" w:rsidRPr="00137C54" w:rsidRDefault="004C0A09" w:rsidP="0061601F">
      <w:pPr>
        <w:pStyle w:val="Import2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right="-24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období jednohlasého chorálu</w:t>
      </w:r>
      <w:r w:rsidRPr="00137C54">
        <w:rPr>
          <w:rFonts w:ascii="Times New Roman" w:hAnsi="Times New Roman"/>
          <w:sz w:val="20"/>
        </w:rPr>
        <w:t xml:space="preserve"> /</w:t>
      </w:r>
      <w:r w:rsidR="00E66ED2" w:rsidRPr="00137C54">
        <w:rPr>
          <w:rFonts w:ascii="Times New Roman" w:hAnsi="Times New Roman"/>
          <w:sz w:val="20"/>
        </w:rPr>
        <w:t>ambroziánský chorál, gregoriánský chorál,</w:t>
      </w:r>
      <w:r w:rsidR="00DA3D8E" w:rsidRPr="00137C54">
        <w:rPr>
          <w:rFonts w:ascii="Times New Roman" w:hAnsi="Times New Roman"/>
          <w:sz w:val="20"/>
        </w:rPr>
        <w:t xml:space="preserve"> </w:t>
      </w:r>
      <w:r w:rsidR="00E66ED2" w:rsidRPr="00137C54">
        <w:rPr>
          <w:rFonts w:ascii="Times New Roman" w:hAnsi="Times New Roman"/>
          <w:sz w:val="20"/>
        </w:rPr>
        <w:t>mše, tropy, sekvence, lidové duchovní písně a lidové duchovní hry</w:t>
      </w:r>
      <w:r w:rsidRPr="00137C54">
        <w:rPr>
          <w:rFonts w:ascii="Times New Roman" w:hAnsi="Times New Roman"/>
          <w:sz w:val="20"/>
        </w:rPr>
        <w:t xml:space="preserve">/, </w:t>
      </w:r>
      <w:r w:rsidR="006015C3" w:rsidRPr="00137C54">
        <w:rPr>
          <w:rFonts w:ascii="Times New Roman" w:hAnsi="Times New Roman"/>
          <w:i/>
          <w:sz w:val="20"/>
        </w:rPr>
        <w:t xml:space="preserve">dynamická znaménka </w:t>
      </w:r>
    </w:p>
    <w:p w14:paraId="3E2FBBF5" w14:textId="77777777" w:rsidR="004C0A09" w:rsidRPr="00137C54" w:rsidRDefault="004C0A09" w:rsidP="0061601F">
      <w:pPr>
        <w:pStyle w:val="Import2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right="-24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raný středověký vícehlas a vývoj světského jednohlasu</w:t>
      </w:r>
      <w:r w:rsidR="00E66ED2" w:rsidRPr="00137C54">
        <w:rPr>
          <w:rFonts w:ascii="Times New Roman" w:hAnsi="Times New Roman"/>
          <w:sz w:val="20"/>
        </w:rPr>
        <w:t xml:space="preserve"> </w:t>
      </w:r>
      <w:r w:rsidRPr="00137C54">
        <w:rPr>
          <w:rFonts w:ascii="Times New Roman" w:hAnsi="Times New Roman"/>
          <w:sz w:val="20"/>
        </w:rPr>
        <w:t>/</w:t>
      </w:r>
      <w:r w:rsidR="00E66ED2" w:rsidRPr="00137C54">
        <w:rPr>
          <w:rFonts w:ascii="Times New Roman" w:hAnsi="Times New Roman"/>
          <w:sz w:val="20"/>
        </w:rPr>
        <w:t xml:space="preserve">počátky vícehlasu, </w:t>
      </w:r>
      <w:r w:rsidRPr="00137C54">
        <w:rPr>
          <w:rFonts w:ascii="Times New Roman" w:hAnsi="Times New Roman"/>
          <w:sz w:val="20"/>
        </w:rPr>
        <w:t xml:space="preserve">Pařížská škola Notre Dame, </w:t>
      </w:r>
      <w:proofErr w:type="spellStart"/>
      <w:r w:rsidRPr="00137C54">
        <w:rPr>
          <w:rFonts w:ascii="Times New Roman" w:hAnsi="Times New Roman"/>
          <w:sz w:val="20"/>
        </w:rPr>
        <w:t>Ars</w:t>
      </w:r>
      <w:proofErr w:type="spellEnd"/>
      <w:r w:rsidRPr="00137C54">
        <w:rPr>
          <w:rFonts w:ascii="Times New Roman" w:hAnsi="Times New Roman"/>
          <w:sz w:val="20"/>
        </w:rPr>
        <w:t xml:space="preserve"> </w:t>
      </w:r>
      <w:proofErr w:type="spellStart"/>
      <w:r w:rsidRPr="00137C54">
        <w:rPr>
          <w:rFonts w:ascii="Times New Roman" w:hAnsi="Times New Roman"/>
          <w:sz w:val="20"/>
        </w:rPr>
        <w:t>antiqua</w:t>
      </w:r>
      <w:proofErr w:type="spellEnd"/>
      <w:r w:rsidRPr="00137C54">
        <w:rPr>
          <w:rFonts w:ascii="Times New Roman" w:hAnsi="Times New Roman"/>
          <w:sz w:val="20"/>
        </w:rPr>
        <w:t xml:space="preserve">, </w:t>
      </w:r>
      <w:proofErr w:type="spellStart"/>
      <w:r w:rsidRPr="00137C54">
        <w:rPr>
          <w:rFonts w:ascii="Times New Roman" w:hAnsi="Times New Roman"/>
          <w:sz w:val="20"/>
        </w:rPr>
        <w:t>Ars</w:t>
      </w:r>
      <w:proofErr w:type="spellEnd"/>
      <w:r w:rsidRPr="00137C54">
        <w:rPr>
          <w:rFonts w:ascii="Times New Roman" w:hAnsi="Times New Roman"/>
          <w:sz w:val="20"/>
        </w:rPr>
        <w:t xml:space="preserve"> nova, rytířský zpěv/, </w:t>
      </w:r>
      <w:r w:rsidR="006015C3" w:rsidRPr="00137C54">
        <w:rPr>
          <w:rFonts w:ascii="Times New Roman" w:hAnsi="Times New Roman"/>
          <w:i/>
          <w:sz w:val="20"/>
        </w:rPr>
        <w:t>dechové hudební nástroje</w:t>
      </w:r>
    </w:p>
    <w:p w14:paraId="484A811E" w14:textId="77777777" w:rsidR="004C0A09" w:rsidRPr="00137C54" w:rsidRDefault="004C0A09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renesance</w:t>
      </w:r>
      <w:r w:rsidRPr="00137C54">
        <w:rPr>
          <w:rFonts w:ascii="Times New Roman" w:hAnsi="Times New Roman"/>
          <w:sz w:val="20"/>
        </w:rPr>
        <w:t xml:space="preserve"> /</w:t>
      </w:r>
      <w:r w:rsidR="00D50263" w:rsidRPr="00137C54">
        <w:rPr>
          <w:rFonts w:ascii="Times New Roman" w:hAnsi="Times New Roman"/>
          <w:sz w:val="20"/>
        </w:rPr>
        <w:t xml:space="preserve">společenská situace, </w:t>
      </w:r>
      <w:r w:rsidRPr="00137C54">
        <w:rPr>
          <w:rFonts w:ascii="Times New Roman" w:hAnsi="Times New Roman"/>
          <w:sz w:val="20"/>
        </w:rPr>
        <w:t>nizozemská polyfonie, římská škola,</w:t>
      </w:r>
      <w:r w:rsidR="00DA3D8E" w:rsidRPr="00137C54">
        <w:rPr>
          <w:rFonts w:ascii="Times New Roman" w:hAnsi="Times New Roman"/>
          <w:sz w:val="20"/>
        </w:rPr>
        <w:t xml:space="preserve"> </w:t>
      </w:r>
      <w:r w:rsidRPr="00137C54">
        <w:rPr>
          <w:rFonts w:ascii="Times New Roman" w:hAnsi="Times New Roman"/>
          <w:sz w:val="20"/>
        </w:rPr>
        <w:t>benátská škola</w:t>
      </w:r>
      <w:r w:rsidR="00E66ED2" w:rsidRPr="00137C54">
        <w:rPr>
          <w:rFonts w:ascii="Times New Roman" w:hAnsi="Times New Roman"/>
          <w:sz w:val="20"/>
        </w:rPr>
        <w:t>, hlavní představitelé</w:t>
      </w:r>
      <w:r w:rsidRPr="00137C54">
        <w:rPr>
          <w:rFonts w:ascii="Times New Roman" w:hAnsi="Times New Roman"/>
          <w:sz w:val="20"/>
        </w:rPr>
        <w:t>/,</w:t>
      </w:r>
      <w:r w:rsidR="00F4671B" w:rsidRPr="00137C54">
        <w:rPr>
          <w:rFonts w:ascii="Times New Roman" w:hAnsi="Times New Roman"/>
          <w:sz w:val="20"/>
        </w:rPr>
        <w:t xml:space="preserve"> </w:t>
      </w:r>
      <w:r w:rsidR="006015C3" w:rsidRPr="00137C54">
        <w:rPr>
          <w:rFonts w:ascii="Times New Roman" w:hAnsi="Times New Roman"/>
          <w:i/>
          <w:sz w:val="20"/>
        </w:rPr>
        <w:t>strunné hudební nástroje</w:t>
      </w:r>
    </w:p>
    <w:p w14:paraId="6D4847F1" w14:textId="77777777" w:rsidR="004C0A09" w:rsidRPr="00137C54" w:rsidRDefault="004C0A09" w:rsidP="0061601F">
      <w:pPr>
        <w:pStyle w:val="Import2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right="-24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česká hudba středověká a renesanční</w:t>
      </w:r>
      <w:r w:rsidR="00D50263" w:rsidRPr="00137C54">
        <w:rPr>
          <w:rFonts w:ascii="Times New Roman" w:hAnsi="Times New Roman"/>
          <w:b/>
          <w:sz w:val="20"/>
        </w:rPr>
        <w:t xml:space="preserve"> </w:t>
      </w:r>
      <w:r w:rsidR="00D50263" w:rsidRPr="00137C54">
        <w:rPr>
          <w:rFonts w:ascii="Times New Roman" w:hAnsi="Times New Roman"/>
          <w:sz w:val="20"/>
        </w:rPr>
        <w:t>/české lidové duchovní písně</w:t>
      </w:r>
      <w:r w:rsidRPr="00137C54">
        <w:rPr>
          <w:rFonts w:ascii="Times New Roman" w:hAnsi="Times New Roman"/>
          <w:sz w:val="20"/>
        </w:rPr>
        <w:t xml:space="preserve">, </w:t>
      </w:r>
      <w:r w:rsidR="00D50263" w:rsidRPr="00137C54">
        <w:rPr>
          <w:rFonts w:ascii="Times New Roman" w:hAnsi="Times New Roman"/>
          <w:sz w:val="20"/>
        </w:rPr>
        <w:t xml:space="preserve">husitství, českobratrské hnutí, literátská bratrstva, představitelé české renesance/, </w:t>
      </w:r>
      <w:r w:rsidR="00D50263" w:rsidRPr="00137C54">
        <w:rPr>
          <w:rFonts w:ascii="Times New Roman" w:hAnsi="Times New Roman"/>
          <w:i/>
          <w:sz w:val="20"/>
        </w:rPr>
        <w:t>stupnice durové</w:t>
      </w:r>
    </w:p>
    <w:p w14:paraId="08FCE5E9" w14:textId="77777777" w:rsidR="004C0A09" w:rsidRPr="00137C54" w:rsidRDefault="004C0A09" w:rsidP="0061601F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right="-24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 xml:space="preserve">florentská </w:t>
      </w:r>
      <w:proofErr w:type="spellStart"/>
      <w:r w:rsidRPr="00137C54">
        <w:rPr>
          <w:rFonts w:ascii="Times New Roman" w:hAnsi="Times New Roman"/>
          <w:b/>
          <w:sz w:val="20"/>
        </w:rPr>
        <w:t>camerata</w:t>
      </w:r>
      <w:proofErr w:type="spellEnd"/>
      <w:r w:rsidRPr="00137C54">
        <w:rPr>
          <w:rFonts w:ascii="Times New Roman" w:hAnsi="Times New Roman"/>
          <w:b/>
          <w:sz w:val="20"/>
        </w:rPr>
        <w:t>, vznik vokálně dramatických forem a jejich vývoj v 17. a 18. století</w:t>
      </w:r>
      <w:r w:rsidR="00E66ED2" w:rsidRPr="00137C54">
        <w:rPr>
          <w:rFonts w:ascii="Times New Roman" w:hAnsi="Times New Roman"/>
          <w:b/>
          <w:sz w:val="20"/>
        </w:rPr>
        <w:t xml:space="preserve"> </w:t>
      </w:r>
      <w:r w:rsidR="00E66ED2" w:rsidRPr="00137C54">
        <w:rPr>
          <w:rFonts w:ascii="Times New Roman" w:hAnsi="Times New Roman"/>
          <w:sz w:val="20"/>
        </w:rPr>
        <w:t>/počátky opery, první operní reforma, Benátky, Neapol/</w:t>
      </w:r>
      <w:r w:rsidRPr="00137C54">
        <w:rPr>
          <w:rFonts w:ascii="Times New Roman" w:hAnsi="Times New Roman"/>
          <w:sz w:val="20"/>
        </w:rPr>
        <w:t xml:space="preserve">, </w:t>
      </w:r>
      <w:r w:rsidRPr="00137C54">
        <w:rPr>
          <w:rFonts w:ascii="Times New Roman" w:hAnsi="Times New Roman"/>
          <w:i/>
          <w:sz w:val="20"/>
        </w:rPr>
        <w:t>tempová znaménka</w:t>
      </w:r>
    </w:p>
    <w:p w14:paraId="690CCAC6" w14:textId="77777777" w:rsidR="00F4671B" w:rsidRPr="00137C54" w:rsidRDefault="004C0A09" w:rsidP="00F4671B">
      <w:pPr>
        <w:pStyle w:val="Import2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right="-24"/>
        <w:rPr>
          <w:rFonts w:ascii="Times New Roman" w:hAnsi="Times New Roman"/>
          <w:sz w:val="20"/>
        </w:rPr>
      </w:pPr>
      <w:r w:rsidRPr="00137C54">
        <w:rPr>
          <w:rFonts w:ascii="Times New Roman" w:hAnsi="Times New Roman"/>
          <w:b/>
          <w:sz w:val="20"/>
        </w:rPr>
        <w:t>baroko a jeho představitelé</w:t>
      </w:r>
      <w:r w:rsidR="00E66ED2" w:rsidRPr="00137C54">
        <w:rPr>
          <w:rFonts w:ascii="Times New Roman" w:hAnsi="Times New Roman"/>
          <w:b/>
          <w:sz w:val="20"/>
        </w:rPr>
        <w:t xml:space="preserve"> </w:t>
      </w:r>
      <w:r w:rsidR="00E66ED2" w:rsidRPr="00137C54">
        <w:rPr>
          <w:rFonts w:ascii="Times New Roman" w:hAnsi="Times New Roman"/>
          <w:sz w:val="20"/>
        </w:rPr>
        <w:t>/společenská situace, hudba v baroku, hudební formy</w:t>
      </w:r>
      <w:r w:rsidR="00DA3D8E" w:rsidRPr="00137C54">
        <w:rPr>
          <w:rFonts w:ascii="Times New Roman" w:hAnsi="Times New Roman"/>
          <w:sz w:val="20"/>
        </w:rPr>
        <w:t xml:space="preserve">, </w:t>
      </w:r>
      <w:r w:rsidR="00F4671B" w:rsidRPr="00137C54">
        <w:rPr>
          <w:rFonts w:ascii="Times New Roman" w:hAnsi="Times New Roman"/>
          <w:sz w:val="20"/>
        </w:rPr>
        <w:t>G. F. Händel, J. S. Bach, A. Vivaldi</w:t>
      </w:r>
      <w:r w:rsidR="00D50263" w:rsidRPr="00137C54">
        <w:rPr>
          <w:rFonts w:ascii="Times New Roman" w:hAnsi="Times New Roman"/>
          <w:sz w:val="20"/>
        </w:rPr>
        <w:t>/</w:t>
      </w:r>
      <w:r w:rsidRPr="00137C54">
        <w:rPr>
          <w:rFonts w:ascii="Times New Roman" w:hAnsi="Times New Roman"/>
          <w:sz w:val="20"/>
        </w:rPr>
        <w:t>,</w:t>
      </w:r>
      <w:r w:rsidR="00F4671B" w:rsidRPr="00137C54">
        <w:rPr>
          <w:rFonts w:ascii="Times New Roman" w:hAnsi="Times New Roman"/>
          <w:sz w:val="20"/>
        </w:rPr>
        <w:t xml:space="preserve"> </w:t>
      </w:r>
      <w:r w:rsidR="00F4671B" w:rsidRPr="00137C54">
        <w:rPr>
          <w:rFonts w:ascii="Times New Roman" w:hAnsi="Times New Roman"/>
          <w:i/>
          <w:sz w:val="20"/>
        </w:rPr>
        <w:t>di</w:t>
      </w:r>
      <w:r w:rsidR="00D50263" w:rsidRPr="00137C54">
        <w:rPr>
          <w:rFonts w:ascii="Times New Roman" w:hAnsi="Times New Roman"/>
          <w:i/>
          <w:sz w:val="20"/>
        </w:rPr>
        <w:t>r</w:t>
      </w:r>
      <w:r w:rsidR="00F4671B" w:rsidRPr="00137C54">
        <w:rPr>
          <w:rFonts w:ascii="Times New Roman" w:hAnsi="Times New Roman"/>
          <w:i/>
          <w:sz w:val="20"/>
        </w:rPr>
        <w:t>igování a taktovací schémata</w:t>
      </w:r>
    </w:p>
    <w:p w14:paraId="2ACBF170" w14:textId="77777777" w:rsidR="004C0A09" w:rsidRPr="00137C54" w:rsidRDefault="004C0A09" w:rsidP="0061601F">
      <w:pPr>
        <w:pStyle w:val="Import2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 xml:space="preserve">české hudební baroko a klasicismus, </w:t>
      </w:r>
      <w:r w:rsidR="00D50263" w:rsidRPr="00137C54">
        <w:rPr>
          <w:rFonts w:ascii="Times New Roman" w:hAnsi="Times New Roman"/>
          <w:b/>
          <w:sz w:val="20"/>
        </w:rPr>
        <w:t xml:space="preserve">česká </w:t>
      </w:r>
      <w:r w:rsidRPr="00137C54">
        <w:rPr>
          <w:rFonts w:ascii="Times New Roman" w:hAnsi="Times New Roman"/>
          <w:b/>
          <w:sz w:val="20"/>
        </w:rPr>
        <w:t>hudební emigrace</w:t>
      </w:r>
      <w:r w:rsidR="00F4671B" w:rsidRPr="00137C54">
        <w:rPr>
          <w:rFonts w:ascii="Times New Roman" w:hAnsi="Times New Roman"/>
          <w:b/>
          <w:sz w:val="20"/>
        </w:rPr>
        <w:t xml:space="preserve"> a mannheimská škola</w:t>
      </w:r>
      <w:r w:rsidR="0061601F" w:rsidRPr="00137C54">
        <w:rPr>
          <w:rFonts w:ascii="Times New Roman" w:hAnsi="Times New Roman"/>
          <w:b/>
          <w:sz w:val="20"/>
        </w:rPr>
        <w:t xml:space="preserve"> </w:t>
      </w:r>
      <w:r w:rsidR="00D50263" w:rsidRPr="00137C54">
        <w:rPr>
          <w:rFonts w:ascii="Times New Roman" w:hAnsi="Times New Roman"/>
          <w:sz w:val="20"/>
        </w:rPr>
        <w:t>/společenská situace</w:t>
      </w:r>
      <w:r w:rsidRPr="00137C54">
        <w:rPr>
          <w:rFonts w:ascii="Times New Roman" w:hAnsi="Times New Roman"/>
          <w:sz w:val="20"/>
        </w:rPr>
        <w:t>,</w:t>
      </w:r>
      <w:r w:rsidR="00D50263" w:rsidRPr="00137C54">
        <w:rPr>
          <w:rFonts w:ascii="Times New Roman" w:hAnsi="Times New Roman"/>
          <w:sz w:val="20"/>
        </w:rPr>
        <w:t xml:space="preserve"> představitelé, důvody emigrace, směry a významné osobnosti</w:t>
      </w:r>
      <w:r w:rsidR="00D50263" w:rsidRPr="00137C54">
        <w:rPr>
          <w:rFonts w:ascii="Times New Roman" w:hAnsi="Times New Roman"/>
          <w:i/>
          <w:sz w:val="20"/>
        </w:rPr>
        <w:t>/,</w:t>
      </w:r>
      <w:r w:rsidRPr="00137C54">
        <w:rPr>
          <w:rFonts w:ascii="Times New Roman" w:hAnsi="Times New Roman"/>
          <w:i/>
          <w:sz w:val="20"/>
        </w:rPr>
        <w:t xml:space="preserve"> </w:t>
      </w:r>
      <w:r w:rsidR="00E92899" w:rsidRPr="00137C54">
        <w:rPr>
          <w:rFonts w:ascii="Times New Roman" w:hAnsi="Times New Roman"/>
          <w:i/>
          <w:sz w:val="20"/>
        </w:rPr>
        <w:t>já a hudba</w:t>
      </w:r>
      <w:r w:rsidR="00E92899" w:rsidRPr="00137C54">
        <w:rPr>
          <w:rFonts w:ascii="Times New Roman" w:hAnsi="Times New Roman"/>
          <w:b/>
          <w:sz w:val="20"/>
        </w:rPr>
        <w:t xml:space="preserve"> /</w:t>
      </w:r>
      <w:r w:rsidR="00E92899" w:rsidRPr="00137C54">
        <w:rPr>
          <w:rFonts w:ascii="Times New Roman" w:hAnsi="Times New Roman"/>
          <w:sz w:val="20"/>
        </w:rPr>
        <w:t>hudební školství, oblíbené žánry, hudba v regionu/</w:t>
      </w:r>
    </w:p>
    <w:p w14:paraId="6CFA118E" w14:textId="77777777" w:rsidR="004C0A09" w:rsidRPr="00137C54" w:rsidRDefault="004C0A09" w:rsidP="00F4671B">
      <w:pPr>
        <w:pStyle w:val="Import2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rPr>
          <w:rFonts w:ascii="Times New Roman" w:hAnsi="Times New Roman"/>
          <w:sz w:val="20"/>
        </w:rPr>
      </w:pPr>
      <w:r w:rsidRPr="00137C54">
        <w:rPr>
          <w:rFonts w:ascii="Times New Roman" w:hAnsi="Times New Roman"/>
          <w:b/>
          <w:sz w:val="20"/>
        </w:rPr>
        <w:t>hudební klasicismus</w:t>
      </w:r>
      <w:r w:rsidR="00D50263" w:rsidRPr="00137C54">
        <w:rPr>
          <w:rFonts w:ascii="Times New Roman" w:hAnsi="Times New Roman"/>
          <w:b/>
          <w:sz w:val="20"/>
        </w:rPr>
        <w:t xml:space="preserve"> </w:t>
      </w:r>
      <w:r w:rsidR="00D50263" w:rsidRPr="00137C54">
        <w:rPr>
          <w:rFonts w:ascii="Times New Roman" w:hAnsi="Times New Roman"/>
          <w:sz w:val="20"/>
        </w:rPr>
        <w:t>/společenská situace,</w:t>
      </w:r>
      <w:r w:rsidR="0061601F" w:rsidRPr="00137C54">
        <w:rPr>
          <w:rFonts w:ascii="Times New Roman" w:hAnsi="Times New Roman"/>
          <w:sz w:val="20"/>
        </w:rPr>
        <w:t xml:space="preserve"> </w:t>
      </w:r>
      <w:r w:rsidR="00D50263" w:rsidRPr="00137C54">
        <w:rPr>
          <w:rFonts w:ascii="Times New Roman" w:hAnsi="Times New Roman"/>
          <w:sz w:val="20"/>
        </w:rPr>
        <w:t xml:space="preserve">základní princip hudby, </w:t>
      </w:r>
      <w:r w:rsidR="00F4671B" w:rsidRPr="00137C54">
        <w:rPr>
          <w:rFonts w:ascii="Times New Roman" w:hAnsi="Times New Roman"/>
          <w:sz w:val="20"/>
        </w:rPr>
        <w:t>hu</w:t>
      </w:r>
      <w:r w:rsidR="00D50263" w:rsidRPr="00137C54">
        <w:rPr>
          <w:rFonts w:ascii="Times New Roman" w:hAnsi="Times New Roman"/>
          <w:sz w:val="20"/>
        </w:rPr>
        <w:t>dební formy</w:t>
      </w:r>
      <w:r w:rsidR="00F4671B" w:rsidRPr="00137C54">
        <w:rPr>
          <w:rFonts w:ascii="Times New Roman" w:hAnsi="Times New Roman"/>
          <w:sz w:val="20"/>
        </w:rPr>
        <w:t>, J. Haydn, W. A. Mozart, L. van Beethoven/</w:t>
      </w:r>
      <w:r w:rsidR="00D50263" w:rsidRPr="00137C54">
        <w:rPr>
          <w:rFonts w:ascii="Times New Roman" w:hAnsi="Times New Roman"/>
          <w:sz w:val="20"/>
        </w:rPr>
        <w:t xml:space="preserve">, </w:t>
      </w:r>
      <w:r w:rsidR="00D50263" w:rsidRPr="00137C54">
        <w:rPr>
          <w:rFonts w:ascii="Times New Roman" w:hAnsi="Times New Roman"/>
          <w:i/>
          <w:sz w:val="20"/>
        </w:rPr>
        <w:t>i</w:t>
      </w:r>
      <w:r w:rsidRPr="00137C54">
        <w:rPr>
          <w:rFonts w:ascii="Times New Roman" w:hAnsi="Times New Roman"/>
          <w:i/>
          <w:sz w:val="20"/>
        </w:rPr>
        <w:t>ntervaly</w:t>
      </w:r>
    </w:p>
    <w:p w14:paraId="50805372" w14:textId="77777777" w:rsidR="004C0A09" w:rsidRPr="00137C54" w:rsidRDefault="004C0A09" w:rsidP="0061601F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clear" w:pos="8496"/>
          <w:tab w:val="left" w:pos="426"/>
          <w:tab w:val="left" w:pos="709"/>
          <w:tab w:val="left" w:pos="10632"/>
        </w:tabs>
        <w:ind w:right="-24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 xml:space="preserve">romantismus </w:t>
      </w:r>
      <w:r w:rsidRPr="00137C54">
        <w:rPr>
          <w:rFonts w:ascii="Times New Roman" w:hAnsi="Times New Roman"/>
          <w:sz w:val="20"/>
        </w:rPr>
        <w:t>/</w:t>
      </w:r>
      <w:r w:rsidR="00C06498" w:rsidRPr="00137C54">
        <w:rPr>
          <w:rFonts w:ascii="Times New Roman" w:hAnsi="Times New Roman"/>
          <w:sz w:val="20"/>
        </w:rPr>
        <w:t>společenská situace, hudba, formy, F.</w:t>
      </w:r>
      <w:r w:rsidRPr="00137C54">
        <w:rPr>
          <w:rFonts w:ascii="Times New Roman" w:hAnsi="Times New Roman"/>
          <w:sz w:val="20"/>
        </w:rPr>
        <w:t xml:space="preserve"> Schubert, C. M. von Weber, F. Chopin, F. </w:t>
      </w:r>
      <w:proofErr w:type="spellStart"/>
      <w:r w:rsidRPr="00137C54">
        <w:rPr>
          <w:rFonts w:ascii="Times New Roman" w:hAnsi="Times New Roman"/>
          <w:sz w:val="20"/>
        </w:rPr>
        <w:t>Mendelssohn</w:t>
      </w:r>
      <w:proofErr w:type="spellEnd"/>
      <w:r w:rsidRPr="00137C54">
        <w:rPr>
          <w:rFonts w:ascii="Times New Roman" w:hAnsi="Times New Roman"/>
          <w:sz w:val="20"/>
        </w:rPr>
        <w:t xml:space="preserve">- </w:t>
      </w:r>
      <w:proofErr w:type="spellStart"/>
      <w:r w:rsidRPr="00137C54">
        <w:rPr>
          <w:rFonts w:ascii="Times New Roman" w:hAnsi="Times New Roman"/>
          <w:sz w:val="20"/>
        </w:rPr>
        <w:t>Bartholdy</w:t>
      </w:r>
      <w:proofErr w:type="spellEnd"/>
      <w:r w:rsidRPr="00137C54">
        <w:rPr>
          <w:rFonts w:ascii="Times New Roman" w:hAnsi="Times New Roman"/>
          <w:sz w:val="20"/>
        </w:rPr>
        <w:t xml:space="preserve">, R. </w:t>
      </w:r>
      <w:proofErr w:type="spellStart"/>
      <w:r w:rsidRPr="00137C54">
        <w:rPr>
          <w:rFonts w:ascii="Times New Roman" w:hAnsi="Times New Roman"/>
          <w:sz w:val="20"/>
        </w:rPr>
        <w:t>Schumann</w:t>
      </w:r>
      <w:proofErr w:type="spellEnd"/>
      <w:r w:rsidRPr="00137C54">
        <w:rPr>
          <w:rFonts w:ascii="Times New Roman" w:hAnsi="Times New Roman"/>
          <w:sz w:val="20"/>
        </w:rPr>
        <w:t xml:space="preserve">/, </w:t>
      </w:r>
      <w:r w:rsidRPr="00137C54">
        <w:rPr>
          <w:rFonts w:ascii="Times New Roman" w:hAnsi="Times New Roman"/>
          <w:i/>
          <w:sz w:val="20"/>
        </w:rPr>
        <w:t>harmonie, základní harmonické funkce</w:t>
      </w:r>
    </w:p>
    <w:p w14:paraId="660E14C1" w14:textId="77777777" w:rsidR="004C0A09" w:rsidRPr="00137C54" w:rsidRDefault="00F4671B" w:rsidP="00F4671B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clear" w:pos="8496"/>
          <w:tab w:val="left" w:pos="426"/>
          <w:tab w:val="left" w:pos="709"/>
          <w:tab w:val="left" w:pos="10632"/>
        </w:tabs>
        <w:ind w:right="-24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no</w:t>
      </w:r>
      <w:r w:rsidR="004C0A09" w:rsidRPr="00137C54">
        <w:rPr>
          <w:rFonts w:ascii="Times New Roman" w:hAnsi="Times New Roman"/>
          <w:b/>
          <w:sz w:val="20"/>
        </w:rPr>
        <w:t xml:space="preserve">voromantismus </w:t>
      </w:r>
      <w:r w:rsidR="004C0A09" w:rsidRPr="00137C54">
        <w:rPr>
          <w:rFonts w:ascii="Times New Roman" w:hAnsi="Times New Roman"/>
          <w:sz w:val="20"/>
        </w:rPr>
        <w:t>/</w:t>
      </w:r>
      <w:r w:rsidR="00C06498" w:rsidRPr="00137C54">
        <w:rPr>
          <w:rFonts w:ascii="Times New Roman" w:hAnsi="Times New Roman"/>
          <w:sz w:val="20"/>
        </w:rPr>
        <w:t xml:space="preserve">společenská situace, hudba, formy, </w:t>
      </w:r>
      <w:r w:rsidR="004C0A09" w:rsidRPr="00137C54">
        <w:rPr>
          <w:rFonts w:ascii="Times New Roman" w:hAnsi="Times New Roman"/>
          <w:sz w:val="20"/>
        </w:rPr>
        <w:t xml:space="preserve">H. Berlioz, F. </w:t>
      </w:r>
      <w:proofErr w:type="spellStart"/>
      <w:r w:rsidR="004C0A09" w:rsidRPr="00137C54">
        <w:rPr>
          <w:rFonts w:ascii="Times New Roman" w:hAnsi="Times New Roman"/>
          <w:sz w:val="20"/>
        </w:rPr>
        <w:t>Liszt</w:t>
      </w:r>
      <w:proofErr w:type="spellEnd"/>
      <w:r w:rsidR="004C0A09" w:rsidRPr="00137C54">
        <w:rPr>
          <w:rFonts w:ascii="Times New Roman" w:hAnsi="Times New Roman"/>
          <w:sz w:val="20"/>
        </w:rPr>
        <w:t>, R. Wagner/,</w:t>
      </w:r>
      <w:r w:rsidR="0061601F" w:rsidRPr="00137C54">
        <w:rPr>
          <w:rFonts w:ascii="Times New Roman" w:hAnsi="Times New Roman"/>
          <w:sz w:val="20"/>
        </w:rPr>
        <w:t xml:space="preserve"> </w:t>
      </w:r>
      <w:r w:rsidR="004C0A09" w:rsidRPr="00137C54">
        <w:rPr>
          <w:rFonts w:ascii="Times New Roman" w:hAnsi="Times New Roman"/>
          <w:i/>
          <w:sz w:val="20"/>
        </w:rPr>
        <w:t>tónický kvintakord a obraty</w:t>
      </w:r>
    </w:p>
    <w:p w14:paraId="453F0FDF" w14:textId="77777777" w:rsidR="004C0A09" w:rsidRPr="00137C54" w:rsidRDefault="004C0A09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opera 19. století</w:t>
      </w:r>
      <w:r w:rsidRPr="00137C54">
        <w:rPr>
          <w:rFonts w:ascii="Times New Roman" w:hAnsi="Times New Roman"/>
          <w:sz w:val="20"/>
        </w:rPr>
        <w:t xml:space="preserve"> /</w:t>
      </w:r>
      <w:r w:rsidR="00046039" w:rsidRPr="00137C54">
        <w:rPr>
          <w:rFonts w:ascii="Times New Roman" w:hAnsi="Times New Roman"/>
          <w:sz w:val="20"/>
        </w:rPr>
        <w:t>Německo, Itálie, Francie,</w:t>
      </w:r>
      <w:r w:rsidR="00C06498" w:rsidRPr="00137C54">
        <w:rPr>
          <w:rFonts w:ascii="Times New Roman" w:hAnsi="Times New Roman"/>
          <w:sz w:val="20"/>
        </w:rPr>
        <w:t xml:space="preserve"> </w:t>
      </w:r>
      <w:r w:rsidRPr="00137C54">
        <w:rPr>
          <w:rFonts w:ascii="Times New Roman" w:hAnsi="Times New Roman"/>
          <w:sz w:val="20"/>
        </w:rPr>
        <w:t xml:space="preserve">G. </w:t>
      </w:r>
      <w:proofErr w:type="spellStart"/>
      <w:r w:rsidRPr="00137C54">
        <w:rPr>
          <w:rFonts w:ascii="Times New Roman" w:hAnsi="Times New Roman"/>
          <w:sz w:val="20"/>
        </w:rPr>
        <w:t>Rossini</w:t>
      </w:r>
      <w:proofErr w:type="spellEnd"/>
      <w:r w:rsidRPr="00137C54">
        <w:rPr>
          <w:rFonts w:ascii="Times New Roman" w:hAnsi="Times New Roman"/>
          <w:sz w:val="20"/>
        </w:rPr>
        <w:t xml:space="preserve">, G. Verdi, Ch. </w:t>
      </w:r>
      <w:proofErr w:type="spellStart"/>
      <w:r w:rsidRPr="00137C54">
        <w:rPr>
          <w:rFonts w:ascii="Times New Roman" w:hAnsi="Times New Roman"/>
          <w:sz w:val="20"/>
        </w:rPr>
        <w:t>Gounod</w:t>
      </w:r>
      <w:proofErr w:type="spellEnd"/>
      <w:r w:rsidRPr="00137C54">
        <w:rPr>
          <w:rFonts w:ascii="Times New Roman" w:hAnsi="Times New Roman"/>
          <w:sz w:val="20"/>
        </w:rPr>
        <w:t xml:space="preserve">, G. Bizet, G. </w:t>
      </w:r>
      <w:proofErr w:type="spellStart"/>
      <w:r w:rsidRPr="00137C54">
        <w:rPr>
          <w:rFonts w:ascii="Times New Roman" w:hAnsi="Times New Roman"/>
          <w:sz w:val="20"/>
        </w:rPr>
        <w:t>Puccini</w:t>
      </w:r>
      <w:proofErr w:type="spellEnd"/>
      <w:r w:rsidRPr="00137C54">
        <w:rPr>
          <w:rFonts w:ascii="Times New Roman" w:hAnsi="Times New Roman"/>
          <w:sz w:val="20"/>
        </w:rPr>
        <w:t>/,</w:t>
      </w:r>
      <w:r w:rsidR="00F4671B" w:rsidRPr="00137C54">
        <w:rPr>
          <w:rFonts w:ascii="Times New Roman" w:hAnsi="Times New Roman"/>
          <w:sz w:val="20"/>
        </w:rPr>
        <w:t xml:space="preserve"> </w:t>
      </w:r>
      <w:r w:rsidR="00F021FC" w:rsidRPr="00137C54">
        <w:rPr>
          <w:rFonts w:ascii="Times New Roman" w:hAnsi="Times New Roman"/>
          <w:i/>
          <w:sz w:val="20"/>
        </w:rPr>
        <w:t>metrum, rytmus, takt</w:t>
      </w:r>
    </w:p>
    <w:p w14:paraId="1F50BD19" w14:textId="77777777" w:rsidR="004C0A09" w:rsidRPr="00137C54" w:rsidRDefault="00F021FC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če</w:t>
      </w:r>
      <w:r w:rsidR="004C0A09" w:rsidRPr="00137C54">
        <w:rPr>
          <w:rFonts w:ascii="Times New Roman" w:hAnsi="Times New Roman"/>
          <w:b/>
          <w:sz w:val="20"/>
        </w:rPr>
        <w:t>ská hudba 19. století</w:t>
      </w:r>
      <w:r w:rsidR="004C0A09" w:rsidRPr="00137C54">
        <w:rPr>
          <w:rFonts w:ascii="Times New Roman" w:hAnsi="Times New Roman"/>
          <w:sz w:val="20"/>
        </w:rPr>
        <w:t xml:space="preserve"> /česká hudba </w:t>
      </w:r>
      <w:proofErr w:type="spellStart"/>
      <w:r w:rsidR="004C0A09" w:rsidRPr="00137C54">
        <w:rPr>
          <w:rFonts w:ascii="Times New Roman" w:hAnsi="Times New Roman"/>
          <w:sz w:val="20"/>
        </w:rPr>
        <w:t>předsmetanovská</w:t>
      </w:r>
      <w:proofErr w:type="spellEnd"/>
      <w:r w:rsidR="00046039" w:rsidRPr="00137C54">
        <w:rPr>
          <w:rFonts w:ascii="Times New Roman" w:hAnsi="Times New Roman"/>
          <w:sz w:val="20"/>
        </w:rPr>
        <w:t>,</w:t>
      </w:r>
      <w:r w:rsidR="004C0A09" w:rsidRPr="00137C54">
        <w:rPr>
          <w:rFonts w:ascii="Times New Roman" w:hAnsi="Times New Roman"/>
          <w:sz w:val="20"/>
        </w:rPr>
        <w:t xml:space="preserve"> hudba českého </w:t>
      </w:r>
      <w:r w:rsidR="0061601F" w:rsidRPr="00137C54">
        <w:rPr>
          <w:rFonts w:ascii="Times New Roman" w:hAnsi="Times New Roman"/>
          <w:sz w:val="20"/>
        </w:rPr>
        <w:t>n</w:t>
      </w:r>
      <w:r w:rsidR="004C0A09" w:rsidRPr="00137C54">
        <w:rPr>
          <w:rFonts w:ascii="Times New Roman" w:hAnsi="Times New Roman"/>
          <w:sz w:val="20"/>
        </w:rPr>
        <w:t xml:space="preserve">árodního obrození, státní hymna ČR/, </w:t>
      </w:r>
      <w:r w:rsidR="004C0A09" w:rsidRPr="00137C54">
        <w:rPr>
          <w:rFonts w:ascii="Times New Roman" w:hAnsi="Times New Roman"/>
          <w:i/>
          <w:sz w:val="20"/>
        </w:rPr>
        <w:t xml:space="preserve">klaviatura a </w:t>
      </w:r>
      <w:r w:rsidR="00FB6EA5" w:rsidRPr="00137C54">
        <w:rPr>
          <w:rFonts w:ascii="Times New Roman" w:hAnsi="Times New Roman"/>
          <w:i/>
          <w:sz w:val="20"/>
        </w:rPr>
        <w:t xml:space="preserve">  </w:t>
      </w:r>
      <w:r w:rsidRPr="00137C54">
        <w:rPr>
          <w:rFonts w:ascii="Times New Roman" w:hAnsi="Times New Roman"/>
          <w:i/>
          <w:sz w:val="20"/>
        </w:rPr>
        <w:t>e</w:t>
      </w:r>
      <w:r w:rsidR="004C0A09" w:rsidRPr="00137C54">
        <w:rPr>
          <w:rFonts w:ascii="Times New Roman" w:hAnsi="Times New Roman"/>
          <w:i/>
          <w:sz w:val="20"/>
        </w:rPr>
        <w:t>nharmonické tóny</w:t>
      </w:r>
    </w:p>
    <w:p w14:paraId="77732ED0" w14:textId="77777777" w:rsidR="004C0A09" w:rsidRPr="00137C54" w:rsidRDefault="00F021FC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left="360" w:right="-24" w:firstLine="0"/>
        <w:rPr>
          <w:rFonts w:ascii="Times New Roman" w:hAnsi="Times New Roman"/>
          <w:sz w:val="20"/>
        </w:rPr>
      </w:pPr>
      <w:r w:rsidRPr="00137C54">
        <w:rPr>
          <w:rFonts w:ascii="Times New Roman" w:hAnsi="Times New Roman"/>
          <w:b/>
          <w:sz w:val="20"/>
        </w:rPr>
        <w:t>Be</w:t>
      </w:r>
      <w:r w:rsidR="004C0A09" w:rsidRPr="00137C54">
        <w:rPr>
          <w:rFonts w:ascii="Times New Roman" w:hAnsi="Times New Roman"/>
          <w:b/>
          <w:sz w:val="20"/>
        </w:rPr>
        <w:t>dřich Smetana</w:t>
      </w:r>
      <w:r w:rsidR="004C0A09" w:rsidRPr="00137C54">
        <w:rPr>
          <w:rFonts w:ascii="Times New Roman" w:hAnsi="Times New Roman"/>
          <w:sz w:val="20"/>
        </w:rPr>
        <w:t xml:space="preserve">, </w:t>
      </w:r>
      <w:r w:rsidRPr="00137C54">
        <w:rPr>
          <w:rFonts w:ascii="Times New Roman" w:hAnsi="Times New Roman"/>
          <w:i/>
          <w:sz w:val="20"/>
        </w:rPr>
        <w:t>dominantní septakord a obraty</w:t>
      </w:r>
    </w:p>
    <w:p w14:paraId="18D7CD63" w14:textId="77777777" w:rsidR="004C0A09" w:rsidRPr="00137C54" w:rsidRDefault="00F021FC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left="360" w:right="-24" w:firstLine="0"/>
        <w:rPr>
          <w:rFonts w:ascii="Times New Roman" w:hAnsi="Times New Roman"/>
          <w:sz w:val="20"/>
        </w:rPr>
      </w:pPr>
      <w:r w:rsidRPr="00137C54">
        <w:rPr>
          <w:rFonts w:ascii="Times New Roman" w:hAnsi="Times New Roman"/>
          <w:b/>
          <w:sz w:val="20"/>
        </w:rPr>
        <w:t>A</w:t>
      </w:r>
      <w:r w:rsidR="004C0A09" w:rsidRPr="00137C54">
        <w:rPr>
          <w:rFonts w:ascii="Times New Roman" w:hAnsi="Times New Roman"/>
          <w:b/>
          <w:sz w:val="20"/>
        </w:rPr>
        <w:t>ntonín Dvořák</w:t>
      </w:r>
      <w:r w:rsidR="004C0A09" w:rsidRPr="00137C54">
        <w:rPr>
          <w:rFonts w:ascii="Times New Roman" w:hAnsi="Times New Roman"/>
          <w:sz w:val="20"/>
        </w:rPr>
        <w:t xml:space="preserve">, </w:t>
      </w:r>
      <w:r w:rsidR="006015C3" w:rsidRPr="00137C54">
        <w:rPr>
          <w:rFonts w:ascii="Times New Roman" w:hAnsi="Times New Roman"/>
          <w:i/>
          <w:sz w:val="20"/>
        </w:rPr>
        <w:t>základní pojmy akustiky</w:t>
      </w:r>
      <w:r w:rsidR="006B0998" w:rsidRPr="00137C54">
        <w:rPr>
          <w:rFonts w:ascii="Times New Roman" w:hAnsi="Times New Roman"/>
          <w:b/>
          <w:sz w:val="20"/>
        </w:rPr>
        <w:t xml:space="preserve"> </w:t>
      </w:r>
    </w:p>
    <w:p w14:paraId="29EF1121" w14:textId="77777777" w:rsidR="006B0998" w:rsidRPr="00137C54" w:rsidRDefault="004C0A09" w:rsidP="0061601F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clear" w:pos="8496"/>
          <w:tab w:val="left" w:pos="709"/>
        </w:tabs>
        <w:ind w:right="118"/>
        <w:rPr>
          <w:rFonts w:ascii="Times New Roman" w:hAnsi="Times New Roman"/>
          <w:sz w:val="20"/>
        </w:rPr>
      </w:pPr>
      <w:r w:rsidRPr="00137C54">
        <w:rPr>
          <w:rFonts w:ascii="Times New Roman" w:hAnsi="Times New Roman"/>
          <w:b/>
          <w:sz w:val="20"/>
        </w:rPr>
        <w:t>vznik národních hudebních škol a vývoj ruské hudby</w:t>
      </w:r>
      <w:r w:rsidR="0061601F" w:rsidRPr="00137C54">
        <w:rPr>
          <w:rFonts w:ascii="Times New Roman" w:hAnsi="Times New Roman"/>
          <w:b/>
          <w:sz w:val="20"/>
        </w:rPr>
        <w:t xml:space="preserve"> </w:t>
      </w:r>
      <w:r w:rsidRPr="00137C54">
        <w:rPr>
          <w:rFonts w:ascii="Times New Roman" w:hAnsi="Times New Roman"/>
          <w:b/>
          <w:sz w:val="20"/>
        </w:rPr>
        <w:t xml:space="preserve">19. století </w:t>
      </w:r>
      <w:r w:rsidRPr="00137C54">
        <w:rPr>
          <w:rFonts w:ascii="Times New Roman" w:hAnsi="Times New Roman"/>
          <w:sz w:val="20"/>
        </w:rPr>
        <w:t xml:space="preserve">/M. I. </w:t>
      </w:r>
      <w:proofErr w:type="spellStart"/>
      <w:r w:rsidRPr="00137C54">
        <w:rPr>
          <w:rFonts w:ascii="Times New Roman" w:hAnsi="Times New Roman"/>
          <w:sz w:val="20"/>
        </w:rPr>
        <w:t>Glinka</w:t>
      </w:r>
      <w:proofErr w:type="spellEnd"/>
      <w:r w:rsidRPr="00137C54">
        <w:rPr>
          <w:rFonts w:ascii="Times New Roman" w:hAnsi="Times New Roman"/>
          <w:sz w:val="20"/>
        </w:rPr>
        <w:t xml:space="preserve">, Mocná hrstka, P. I. Čajkovskij/, </w:t>
      </w:r>
    </w:p>
    <w:p w14:paraId="5370E160" w14:textId="77777777" w:rsidR="004C0A09" w:rsidRPr="00137C54" w:rsidRDefault="006B0998" w:rsidP="006B0998">
      <w:pPr>
        <w:pStyle w:val="Import4"/>
        <w:tabs>
          <w:tab w:val="clear" w:pos="720"/>
          <w:tab w:val="clear" w:pos="1584"/>
          <w:tab w:val="clear" w:pos="8496"/>
          <w:tab w:val="left" w:pos="709"/>
        </w:tabs>
        <w:ind w:left="360" w:right="118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i/>
          <w:sz w:val="20"/>
        </w:rPr>
        <w:t xml:space="preserve">        </w:t>
      </w:r>
      <w:r w:rsidR="004C0A09" w:rsidRPr="00137C54">
        <w:rPr>
          <w:rFonts w:ascii="Times New Roman" w:hAnsi="Times New Roman"/>
          <w:i/>
          <w:sz w:val="20"/>
        </w:rPr>
        <w:t xml:space="preserve">nástroje </w:t>
      </w:r>
      <w:proofErr w:type="spellStart"/>
      <w:r w:rsidR="004C0A09" w:rsidRPr="00137C54">
        <w:rPr>
          <w:rFonts w:ascii="Times New Roman" w:hAnsi="Times New Roman"/>
          <w:i/>
          <w:sz w:val="20"/>
        </w:rPr>
        <w:t>Orffova</w:t>
      </w:r>
      <w:proofErr w:type="spellEnd"/>
      <w:r w:rsidR="004C0A09" w:rsidRPr="00137C54">
        <w:rPr>
          <w:rFonts w:ascii="Times New Roman" w:hAnsi="Times New Roman"/>
          <w:i/>
          <w:sz w:val="20"/>
        </w:rPr>
        <w:t xml:space="preserve"> instrumentáře</w:t>
      </w:r>
    </w:p>
    <w:p w14:paraId="2C82F72B" w14:textId="77777777" w:rsidR="004C0A09" w:rsidRPr="00137C54" w:rsidRDefault="004C0A09" w:rsidP="0061601F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clear" w:pos="8496"/>
          <w:tab w:val="left" w:pos="426"/>
          <w:tab w:val="left" w:pos="709"/>
          <w:tab w:val="left" w:pos="10490"/>
        </w:tabs>
        <w:ind w:right="-24"/>
        <w:rPr>
          <w:rFonts w:ascii="Times New Roman" w:hAnsi="Times New Roman"/>
          <w:sz w:val="20"/>
        </w:rPr>
      </w:pPr>
      <w:r w:rsidRPr="00137C54">
        <w:rPr>
          <w:rFonts w:ascii="Times New Roman" w:hAnsi="Times New Roman"/>
          <w:b/>
          <w:sz w:val="20"/>
        </w:rPr>
        <w:t>reakce na novoromantismus</w:t>
      </w:r>
      <w:r w:rsidRPr="00137C54">
        <w:rPr>
          <w:rFonts w:ascii="Times New Roman" w:hAnsi="Times New Roman"/>
          <w:sz w:val="20"/>
        </w:rPr>
        <w:t xml:space="preserve"> </w:t>
      </w:r>
      <w:r w:rsidR="00F021FC" w:rsidRPr="00137C54">
        <w:rPr>
          <w:rFonts w:ascii="Times New Roman" w:hAnsi="Times New Roman"/>
          <w:b/>
          <w:sz w:val="20"/>
        </w:rPr>
        <w:t>a doznívající romantismus</w:t>
      </w:r>
      <w:r w:rsidR="00F021FC" w:rsidRPr="00137C54">
        <w:rPr>
          <w:rFonts w:ascii="Times New Roman" w:hAnsi="Times New Roman"/>
          <w:sz w:val="20"/>
        </w:rPr>
        <w:t xml:space="preserve"> /R. Strauss, G. Mahler, </w:t>
      </w:r>
      <w:r w:rsidRPr="00137C54">
        <w:rPr>
          <w:rFonts w:ascii="Times New Roman" w:hAnsi="Times New Roman"/>
          <w:sz w:val="20"/>
        </w:rPr>
        <w:t xml:space="preserve">pokračovatelé novoromantismu C. </w:t>
      </w:r>
      <w:proofErr w:type="spellStart"/>
      <w:r w:rsidRPr="00137C54">
        <w:rPr>
          <w:rFonts w:ascii="Times New Roman" w:hAnsi="Times New Roman"/>
          <w:sz w:val="20"/>
        </w:rPr>
        <w:t>Franck</w:t>
      </w:r>
      <w:proofErr w:type="spellEnd"/>
      <w:r w:rsidRPr="00137C54">
        <w:rPr>
          <w:rFonts w:ascii="Times New Roman" w:hAnsi="Times New Roman"/>
          <w:sz w:val="20"/>
        </w:rPr>
        <w:t xml:space="preserve">, B. Smetana, klasicko-romantická syntéza - J. Brahms, A. Dvořák/, </w:t>
      </w:r>
      <w:r w:rsidRPr="00137C54">
        <w:rPr>
          <w:rFonts w:ascii="Times New Roman" w:hAnsi="Times New Roman"/>
          <w:i/>
          <w:sz w:val="20"/>
        </w:rPr>
        <w:t>bicí hudební nástroje</w:t>
      </w:r>
    </w:p>
    <w:p w14:paraId="3750F78D" w14:textId="77777777" w:rsidR="004C0A09" w:rsidRPr="00137C54" w:rsidRDefault="004C0A09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left="360" w:right="-166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světová hudba na přelomu 19. a 20. století</w:t>
      </w:r>
      <w:r w:rsidR="00F021FC" w:rsidRPr="00137C54">
        <w:rPr>
          <w:rFonts w:ascii="Times New Roman" w:hAnsi="Times New Roman"/>
          <w:sz w:val="20"/>
        </w:rPr>
        <w:t xml:space="preserve"> /impresionismus</w:t>
      </w:r>
      <w:r w:rsidRPr="00137C54">
        <w:rPr>
          <w:rFonts w:ascii="Times New Roman" w:hAnsi="Times New Roman"/>
          <w:sz w:val="20"/>
        </w:rPr>
        <w:t xml:space="preserve">/, </w:t>
      </w:r>
      <w:r w:rsidRPr="00137C54">
        <w:rPr>
          <w:rFonts w:ascii="Times New Roman" w:hAnsi="Times New Roman"/>
          <w:i/>
          <w:sz w:val="20"/>
        </w:rPr>
        <w:t>lidský hlas</w:t>
      </w:r>
      <w:r w:rsidR="00DD65A8" w:rsidRPr="00137C54">
        <w:rPr>
          <w:rFonts w:ascii="Times New Roman" w:hAnsi="Times New Roman"/>
          <w:i/>
          <w:sz w:val="20"/>
        </w:rPr>
        <w:t xml:space="preserve"> a pěvecké sbory</w:t>
      </w:r>
    </w:p>
    <w:p w14:paraId="3835A847" w14:textId="77777777" w:rsidR="00F021FC" w:rsidRPr="00137C54" w:rsidRDefault="00F021FC" w:rsidP="00F021FC">
      <w:pPr>
        <w:pStyle w:val="Import2"/>
        <w:tabs>
          <w:tab w:val="clear" w:pos="720"/>
          <w:tab w:val="clear" w:pos="1584"/>
          <w:tab w:val="left" w:pos="709"/>
        </w:tabs>
        <w:ind w:left="720"/>
        <w:rPr>
          <w:rFonts w:ascii="Times New Roman" w:hAnsi="Times New Roman"/>
          <w:i/>
          <w:color w:val="FF0000"/>
          <w:sz w:val="20"/>
        </w:rPr>
      </w:pPr>
      <w:r w:rsidRPr="00137C54">
        <w:rPr>
          <w:rFonts w:ascii="Times New Roman" w:hAnsi="Times New Roman"/>
          <w:b/>
          <w:sz w:val="20"/>
        </w:rPr>
        <w:t>světová hudba 1. pol. 20. století</w:t>
      </w:r>
      <w:r w:rsidRPr="00137C54">
        <w:rPr>
          <w:rFonts w:ascii="Times New Roman" w:hAnsi="Times New Roman"/>
          <w:sz w:val="20"/>
        </w:rPr>
        <w:t xml:space="preserve"> /expresionismus/ </w:t>
      </w:r>
      <w:r w:rsidRPr="00137C54">
        <w:rPr>
          <w:rFonts w:ascii="Times New Roman" w:hAnsi="Times New Roman"/>
          <w:i/>
          <w:sz w:val="20"/>
        </w:rPr>
        <w:t>folk</w:t>
      </w:r>
    </w:p>
    <w:p w14:paraId="7D856D47" w14:textId="77777777" w:rsidR="00F021FC" w:rsidRPr="00137C54" w:rsidRDefault="00F021FC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clear" w:pos="8496"/>
          <w:tab w:val="left" w:pos="426"/>
          <w:tab w:val="left" w:pos="709"/>
          <w:tab w:val="left" w:pos="10490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 xml:space="preserve">Leoš Janáček, </w:t>
      </w:r>
      <w:r w:rsidRPr="00137C54">
        <w:rPr>
          <w:rFonts w:ascii="Times New Roman" w:hAnsi="Times New Roman"/>
          <w:i/>
          <w:sz w:val="20"/>
        </w:rPr>
        <w:t>Olomouc hudební</w:t>
      </w:r>
    </w:p>
    <w:p w14:paraId="02BE338F" w14:textId="77777777" w:rsidR="004C0A09" w:rsidRPr="00137C54" w:rsidRDefault="004C0A09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clear" w:pos="8496"/>
          <w:tab w:val="left" w:pos="426"/>
          <w:tab w:val="left" w:pos="709"/>
          <w:tab w:val="left" w:pos="10490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první generace české moderny</w:t>
      </w:r>
      <w:r w:rsidRPr="00137C54">
        <w:rPr>
          <w:rFonts w:ascii="Times New Roman" w:hAnsi="Times New Roman"/>
          <w:sz w:val="20"/>
        </w:rPr>
        <w:t xml:space="preserve"> /J. B. Foerster, V. Novák, J. Suk, O. Ostrčil/, </w:t>
      </w:r>
      <w:r w:rsidR="00DD65A8" w:rsidRPr="00137C54">
        <w:rPr>
          <w:rFonts w:ascii="Times New Roman" w:hAnsi="Times New Roman"/>
          <w:i/>
          <w:sz w:val="20"/>
        </w:rPr>
        <w:t>country</w:t>
      </w:r>
    </w:p>
    <w:p w14:paraId="55CCA4AD" w14:textId="77777777" w:rsidR="004C0A09" w:rsidRPr="00137C54" w:rsidRDefault="004C0A09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světová hudba 20. století</w:t>
      </w:r>
      <w:r w:rsidRPr="00137C54">
        <w:rPr>
          <w:rFonts w:ascii="Times New Roman" w:hAnsi="Times New Roman"/>
          <w:sz w:val="20"/>
        </w:rPr>
        <w:t xml:space="preserve"> /ruská hudba, Pařížská šestka, L. </w:t>
      </w:r>
      <w:proofErr w:type="spellStart"/>
      <w:r w:rsidRPr="00137C54">
        <w:rPr>
          <w:rFonts w:ascii="Times New Roman" w:hAnsi="Times New Roman"/>
          <w:sz w:val="20"/>
        </w:rPr>
        <w:t>Bernstein</w:t>
      </w:r>
      <w:proofErr w:type="spellEnd"/>
      <w:r w:rsidRPr="00137C54">
        <w:rPr>
          <w:rFonts w:ascii="Times New Roman" w:hAnsi="Times New Roman"/>
          <w:sz w:val="20"/>
        </w:rPr>
        <w:t xml:space="preserve"> a další/, </w:t>
      </w:r>
      <w:r w:rsidRPr="00137C54">
        <w:rPr>
          <w:rFonts w:ascii="Times New Roman" w:hAnsi="Times New Roman"/>
          <w:i/>
          <w:sz w:val="20"/>
        </w:rPr>
        <w:t xml:space="preserve">typy </w:t>
      </w:r>
      <w:r w:rsidR="00FB6EA5" w:rsidRPr="00137C54">
        <w:rPr>
          <w:rFonts w:ascii="Times New Roman" w:hAnsi="Times New Roman"/>
          <w:i/>
          <w:sz w:val="20"/>
        </w:rPr>
        <w:t>orchestrálních těles (</w:t>
      </w:r>
      <w:r w:rsidRPr="00137C54">
        <w:rPr>
          <w:rFonts w:ascii="Times New Roman" w:hAnsi="Times New Roman"/>
          <w:i/>
          <w:sz w:val="20"/>
        </w:rPr>
        <w:t>orchestr</w:t>
      </w:r>
      <w:r w:rsidR="00FB6EA5" w:rsidRPr="00137C54">
        <w:rPr>
          <w:rFonts w:ascii="Times New Roman" w:hAnsi="Times New Roman"/>
          <w:i/>
          <w:sz w:val="20"/>
        </w:rPr>
        <w:t>y, soubory)</w:t>
      </w:r>
    </w:p>
    <w:p w14:paraId="26D675BD" w14:textId="77777777" w:rsidR="004C0A09" w:rsidRPr="00137C54" w:rsidRDefault="004C0A09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clear" w:pos="8496"/>
          <w:tab w:val="left" w:pos="709"/>
          <w:tab w:val="left" w:pos="10490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česká hudba 20. století</w:t>
      </w:r>
      <w:r w:rsidRPr="00137C54">
        <w:rPr>
          <w:rFonts w:ascii="Times New Roman" w:hAnsi="Times New Roman"/>
          <w:sz w:val="20"/>
        </w:rPr>
        <w:t xml:space="preserve"> /B. Martinů a další významní představitelé tohoto období/, </w:t>
      </w:r>
      <w:r w:rsidR="00046039" w:rsidRPr="00137C54">
        <w:rPr>
          <w:rFonts w:ascii="Times New Roman" w:hAnsi="Times New Roman"/>
          <w:i/>
          <w:sz w:val="20"/>
        </w:rPr>
        <w:t>Praha hudebn</w:t>
      </w:r>
      <w:r w:rsidR="006B0998" w:rsidRPr="00137C54">
        <w:rPr>
          <w:rFonts w:ascii="Times New Roman" w:hAnsi="Times New Roman"/>
          <w:i/>
          <w:sz w:val="20"/>
        </w:rPr>
        <w:t>í</w:t>
      </w:r>
    </w:p>
    <w:p w14:paraId="0C6FABEE" w14:textId="77777777" w:rsidR="008F43DD" w:rsidRPr="00137C54" w:rsidRDefault="004C0A09" w:rsidP="00D67395">
      <w:pPr>
        <w:pStyle w:val="Import6"/>
        <w:numPr>
          <w:ilvl w:val="0"/>
          <w:numId w:val="1"/>
        </w:numPr>
        <w:tabs>
          <w:tab w:val="clear" w:pos="1584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 xml:space="preserve">kořeny a vývoj jazzu a populární hudby, přehled základních žánrů </w:t>
      </w:r>
      <w:r w:rsidRPr="00137C54">
        <w:rPr>
          <w:rFonts w:ascii="Times New Roman" w:hAnsi="Times New Roman"/>
          <w:sz w:val="20"/>
        </w:rPr>
        <w:t xml:space="preserve">/jazz, rock, pop/, </w:t>
      </w:r>
      <w:proofErr w:type="spellStart"/>
      <w:r w:rsidR="00DA3D8E" w:rsidRPr="00137C54">
        <w:rPr>
          <w:rFonts w:ascii="Times New Roman" w:hAnsi="Times New Roman"/>
          <w:i/>
          <w:sz w:val="20"/>
        </w:rPr>
        <w:t>notopis</w:t>
      </w:r>
      <w:proofErr w:type="spellEnd"/>
      <w:r w:rsidR="00DA3D8E" w:rsidRPr="00137C54">
        <w:rPr>
          <w:rFonts w:ascii="Times New Roman" w:hAnsi="Times New Roman"/>
          <w:i/>
          <w:sz w:val="20"/>
        </w:rPr>
        <w:t xml:space="preserve"> a vývoj notového písma    </w:t>
      </w:r>
    </w:p>
    <w:p w14:paraId="33237BE4" w14:textId="77777777" w:rsidR="00F021FC" w:rsidRPr="00137C54" w:rsidRDefault="00E92899" w:rsidP="00F021FC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clear" w:pos="8496"/>
          <w:tab w:val="left" w:pos="426"/>
          <w:tab w:val="left" w:pos="709"/>
          <w:tab w:val="left" w:pos="10490"/>
        </w:tabs>
        <w:ind w:right="-24"/>
        <w:rPr>
          <w:rFonts w:ascii="Times New Roman" w:hAnsi="Times New Roman"/>
          <w:sz w:val="20"/>
        </w:rPr>
      </w:pPr>
      <w:r w:rsidRPr="00137C54">
        <w:rPr>
          <w:rFonts w:ascii="Times New Roman" w:hAnsi="Times New Roman"/>
          <w:b/>
          <w:sz w:val="20"/>
        </w:rPr>
        <w:t xml:space="preserve">opereta a </w:t>
      </w:r>
      <w:r w:rsidR="00F021FC" w:rsidRPr="00137C54">
        <w:rPr>
          <w:rFonts w:ascii="Times New Roman" w:hAnsi="Times New Roman"/>
          <w:b/>
          <w:sz w:val="20"/>
        </w:rPr>
        <w:t>muzikál</w:t>
      </w:r>
      <w:r w:rsidRPr="00137C54">
        <w:rPr>
          <w:rFonts w:ascii="Times New Roman" w:hAnsi="Times New Roman"/>
          <w:i/>
          <w:sz w:val="20"/>
        </w:rPr>
        <w:t>, stupnice mollové</w:t>
      </w:r>
    </w:p>
    <w:p w14:paraId="735496AB" w14:textId="77777777" w:rsidR="004C0A09" w:rsidRPr="00137C54" w:rsidRDefault="004C0A09" w:rsidP="00C67423">
      <w:pPr>
        <w:pStyle w:val="Import6"/>
        <w:tabs>
          <w:tab w:val="clear" w:pos="1584"/>
        </w:tabs>
        <w:ind w:left="360" w:right="-24" w:firstLine="0"/>
        <w:rPr>
          <w:rFonts w:ascii="Times New Roman" w:hAnsi="Times New Roman"/>
          <w:i/>
          <w:sz w:val="20"/>
        </w:rPr>
      </w:pPr>
    </w:p>
    <w:p w14:paraId="0F250AD8" w14:textId="77777777" w:rsidR="004C0A09" w:rsidRPr="00137C54" w:rsidRDefault="00586645" w:rsidP="00C002DF">
      <w:pPr>
        <w:spacing w:line="360" w:lineRule="auto"/>
        <w:rPr>
          <w:sz w:val="24"/>
          <w:szCs w:val="24"/>
        </w:rPr>
      </w:pPr>
      <w:r w:rsidRPr="00137C54">
        <w:t>Součástí každé maturitní otázky je poslechová ukázka, číslo ukázky se shoduje s číslem maturitní otázky.</w:t>
      </w:r>
      <w:r w:rsidR="0061601F" w:rsidRPr="00137C54">
        <w:rPr>
          <w:sz w:val="24"/>
          <w:szCs w:val="24"/>
        </w:rPr>
        <w:t xml:space="preserve">      </w:t>
      </w:r>
    </w:p>
    <w:sectPr w:rsidR="004C0A09" w:rsidRPr="00137C54" w:rsidSect="008F43DD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737" w:right="720" w:bottom="737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512"/>
    <w:multiLevelType w:val="hybridMultilevel"/>
    <w:tmpl w:val="5DAA9C2E"/>
    <w:lvl w:ilvl="0" w:tplc="28B03F8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145"/>
    <w:multiLevelType w:val="hybridMultilevel"/>
    <w:tmpl w:val="A49C62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840D49"/>
    <w:multiLevelType w:val="hybridMultilevel"/>
    <w:tmpl w:val="A2728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D2"/>
    <w:rsid w:val="00046039"/>
    <w:rsid w:val="000D7D79"/>
    <w:rsid w:val="00137C54"/>
    <w:rsid w:val="00452C9D"/>
    <w:rsid w:val="004C0A09"/>
    <w:rsid w:val="00586645"/>
    <w:rsid w:val="006015C3"/>
    <w:rsid w:val="0061601F"/>
    <w:rsid w:val="00640D2E"/>
    <w:rsid w:val="006B0998"/>
    <w:rsid w:val="006D2194"/>
    <w:rsid w:val="007E1C21"/>
    <w:rsid w:val="008F43DD"/>
    <w:rsid w:val="009321CB"/>
    <w:rsid w:val="009447B9"/>
    <w:rsid w:val="00C002DF"/>
    <w:rsid w:val="00C06498"/>
    <w:rsid w:val="00C67423"/>
    <w:rsid w:val="00D50263"/>
    <w:rsid w:val="00D67395"/>
    <w:rsid w:val="00DA3D8E"/>
    <w:rsid w:val="00DD65A8"/>
    <w:rsid w:val="00E66ED2"/>
    <w:rsid w:val="00E92899"/>
    <w:rsid w:val="00F021FC"/>
    <w:rsid w:val="00F4671B"/>
    <w:rsid w:val="00FB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8F757"/>
  <w15:chartTrackingRefBased/>
  <w15:docId w15:val="{F75B10B4-2510-4519-A144-2009591A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eslovan">
    <w:name w:val="Seznam oe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584"/>
    </w:p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</w:p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432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864" w:hanging="864"/>
    </w:p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864"/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008" w:hanging="1008"/>
    </w:p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88"/>
    </w:p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008" w:hanging="576"/>
    </w:pPr>
  </w:style>
  <w:style w:type="paragraph" w:customStyle="1" w:styleId="Import10">
    <w:name w:val="Import 1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864" w:hanging="432"/>
    </w:pPr>
  </w:style>
  <w:style w:type="paragraph" w:customStyle="1" w:styleId="Import11">
    <w:name w:val="Import 1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432" w:hanging="432"/>
    </w:pPr>
  </w:style>
  <w:style w:type="paragraph" w:customStyle="1" w:styleId="Import12">
    <w:name w:val="Import 1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720"/>
    </w:pPr>
  </w:style>
  <w:style w:type="paragraph" w:customStyle="1" w:styleId="Import13">
    <w:name w:val="Import 13"/>
    <w:basedOn w:val="Import0"/>
    <w:pPr>
      <w:tabs>
        <w:tab w:val="left" w:pos="2736"/>
      </w:tabs>
      <w:spacing w:line="346" w:lineRule="auto"/>
      <w:ind w:left="432"/>
    </w:pPr>
  </w:style>
  <w:style w:type="paragraph" w:customStyle="1" w:styleId="Import14">
    <w:name w:val="Import 1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720" w:hanging="288"/>
    </w:pPr>
  </w:style>
  <w:style w:type="paragraph" w:customStyle="1" w:styleId="Import15">
    <w:name w:val="Import 1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 w:hanging="576"/>
    </w:pPr>
  </w:style>
  <w:style w:type="paragraph" w:customStyle="1" w:styleId="Import16">
    <w:name w:val="Import 1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296"/>
    </w:pPr>
  </w:style>
  <w:style w:type="paragraph" w:customStyle="1" w:styleId="Import17">
    <w:name w:val="Import 1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592"/>
    </w:pPr>
  </w:style>
  <w:style w:type="paragraph" w:customStyle="1" w:styleId="Import18">
    <w:name w:val="Import 1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4176" w:hanging="4176"/>
    </w:pPr>
  </w:style>
  <w:style w:type="paragraph" w:customStyle="1" w:styleId="Import19">
    <w:name w:val="Import 1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3312" w:hanging="3312"/>
    </w:pPr>
  </w:style>
  <w:style w:type="paragraph" w:customStyle="1" w:styleId="Import20">
    <w:name w:val="Import 2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3600" w:hanging="3600"/>
    </w:pPr>
  </w:style>
  <w:style w:type="paragraph" w:customStyle="1" w:styleId="Import21">
    <w:name w:val="Import 2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88" w:hanging="288"/>
    </w:pPr>
  </w:style>
  <w:style w:type="paragraph" w:customStyle="1" w:styleId="Import22">
    <w:name w:val="Import 2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016" w:hanging="1728"/>
    </w:pPr>
  </w:style>
  <w:style w:type="paragraph" w:customStyle="1" w:styleId="Import23">
    <w:name w:val="Import 2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872" w:hanging="1872"/>
    </w:pPr>
  </w:style>
  <w:style w:type="paragraph" w:customStyle="1" w:styleId="Import24">
    <w:name w:val="Import 24"/>
    <w:basedOn w:val="Import0"/>
    <w:pPr>
      <w:tabs>
        <w:tab w:val="left" w:pos="3744"/>
      </w:tabs>
      <w:spacing w:line="346" w:lineRule="auto"/>
    </w:pPr>
  </w:style>
  <w:style w:type="paragraph" w:customStyle="1" w:styleId="Import25">
    <w:name w:val="Import 2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3168"/>
    </w:pPr>
  </w:style>
  <w:style w:type="paragraph" w:customStyle="1" w:styleId="Import26">
    <w:name w:val="Import 2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3312"/>
    </w:pPr>
  </w:style>
  <w:style w:type="paragraph" w:customStyle="1" w:styleId="Import27">
    <w:name w:val="Import 27"/>
    <w:basedOn w:val="Import0"/>
    <w:pPr>
      <w:tabs>
        <w:tab w:val="left" w:pos="4032"/>
      </w:tabs>
      <w:spacing w:line="346" w:lineRule="auto"/>
    </w:pPr>
  </w:style>
  <w:style w:type="paragraph" w:customStyle="1" w:styleId="Import28">
    <w:name w:val="Import 2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2240" w:hanging="11952"/>
    </w:pPr>
  </w:style>
  <w:style w:type="paragraph" w:customStyle="1" w:styleId="Import29">
    <w:name w:val="Import 2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30">
    <w:name w:val="Import 30"/>
    <w:basedOn w:val="Import0"/>
    <w:pPr>
      <w:tabs>
        <w:tab w:val="left" w:pos="6624"/>
      </w:tabs>
      <w:spacing w:line="346" w:lineRule="auto"/>
    </w:pPr>
  </w:style>
  <w:style w:type="paragraph" w:customStyle="1" w:styleId="Import31">
    <w:name w:val="Import 3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firstLine="144"/>
    </w:pPr>
  </w:style>
  <w:style w:type="paragraph" w:customStyle="1" w:styleId="Import32">
    <w:name w:val="Import 3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880"/>
    </w:pPr>
  </w:style>
  <w:style w:type="paragraph" w:customStyle="1" w:styleId="Import33">
    <w:name w:val="Import 3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152" w:hanging="1152"/>
    </w:pPr>
  </w:style>
  <w:style w:type="paragraph" w:customStyle="1" w:styleId="Import34">
    <w:name w:val="Import 3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3024"/>
    </w:pPr>
  </w:style>
  <w:style w:type="paragraph" w:customStyle="1" w:styleId="Import35">
    <w:name w:val="Import 3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2240" w:hanging="9504"/>
    </w:pPr>
  </w:style>
  <w:style w:type="paragraph" w:customStyle="1" w:styleId="Import36">
    <w:name w:val="Import 3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160"/>
    </w:pPr>
  </w:style>
  <w:style w:type="paragraph" w:customStyle="1" w:styleId="Import37">
    <w:name w:val="Import 3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448"/>
    </w:pPr>
  </w:style>
  <w:style w:type="paragraph" w:customStyle="1" w:styleId="Import38">
    <w:name w:val="Import 3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736" w:hanging="2304"/>
    </w:pPr>
  </w:style>
  <w:style w:type="paragraph" w:customStyle="1" w:styleId="Import39">
    <w:name w:val="Import 3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304"/>
    </w:pPr>
  </w:style>
  <w:style w:type="paragraph" w:customStyle="1" w:styleId="Import40">
    <w:name w:val="Import 4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2240" w:hanging="12240"/>
    </w:pPr>
  </w:style>
  <w:style w:type="paragraph" w:customStyle="1" w:styleId="Import41">
    <w:name w:val="Import 41"/>
    <w:basedOn w:val="Import0"/>
    <w:pPr>
      <w:tabs>
        <w:tab w:val="left" w:pos="1584"/>
        <w:tab w:val="left" w:pos="6336"/>
      </w:tabs>
      <w:spacing w:line="346" w:lineRule="auto"/>
    </w:pPr>
  </w:style>
  <w:style w:type="paragraph" w:customStyle="1" w:styleId="Import42">
    <w:name w:val="Import 4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440"/>
    </w:pPr>
  </w:style>
  <w:style w:type="paragraph" w:customStyle="1" w:styleId="Import43">
    <w:name w:val="Import 4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016"/>
    </w:pPr>
  </w:style>
  <w:style w:type="paragraph" w:customStyle="1" w:styleId="Import44">
    <w:name w:val="Import 4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4032"/>
    </w:pPr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064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OTÁZKY Z HUDEBNÍ VÝCHOVY</vt:lpstr>
    </vt:vector>
  </TitlesOfParts>
  <Company>Ing. Ivo Barvíř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Z HUDEBNÍ VÝCHOVY</dc:title>
  <dc:subject/>
  <dc:creator>Barvířovi</dc:creator>
  <cp:keywords/>
  <cp:lastModifiedBy>Tichá Alena</cp:lastModifiedBy>
  <cp:revision>3</cp:revision>
  <cp:lastPrinted>2007-05-29T07:00:00Z</cp:lastPrinted>
  <dcterms:created xsi:type="dcterms:W3CDTF">2024-09-03T09:38:00Z</dcterms:created>
  <dcterms:modified xsi:type="dcterms:W3CDTF">2024-09-03T09:38:00Z</dcterms:modified>
</cp:coreProperties>
</file>