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721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280CC1" w:rsidRPr="0035293E" w:rsidTr="007D52F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280CC1" w:rsidRDefault="007D52F6" w:rsidP="007D52F6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Jiří Wolker: </w:t>
            </w:r>
            <w:r w:rsidR="00280CC1" w:rsidRPr="00280CC1">
              <w:rPr>
                <w:sz w:val="28"/>
                <w:szCs w:val="28"/>
              </w:rPr>
              <w:t>Tvář za sklem</w:t>
            </w:r>
            <w:r w:rsidR="00280CC1">
              <w:rPr>
                <w:sz w:val="28"/>
                <w:szCs w:val="28"/>
              </w:rPr>
              <w:t xml:space="preserve"> </w:t>
            </w:r>
            <w:r w:rsidR="00280CC1" w:rsidRPr="00280CC1">
              <w:rPr>
                <w:sz w:val="28"/>
                <w:szCs w:val="28"/>
              </w:rPr>
              <w:t>(Těžká hodina)</w:t>
            </w:r>
          </w:p>
        </w:tc>
      </w:tr>
      <w:tr w:rsidR="00280CC1" w:rsidRPr="0035293E" w:rsidTr="007D52F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280CC1" w:rsidRPr="0035293E" w:rsidTr="007D52F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280CC1" w:rsidRPr="0035293E" w:rsidTr="007D52F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280CC1" w:rsidRPr="0035293E" w:rsidTr="007D52F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280CC1">
              <w:rPr>
                <w:sz w:val="28"/>
                <w:szCs w:val="28"/>
              </w:rPr>
              <w:t>Wolker, Těžká hodina</w:t>
            </w:r>
            <w:r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280CC1" w:rsidRPr="0035293E" w:rsidTr="007D52F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280CC1" w:rsidRPr="0035293E" w:rsidTr="007D52F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744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března </w:t>
            </w:r>
            <w:r w:rsidRPr="00B74466">
              <w:rPr>
                <w:sz w:val="28"/>
                <w:szCs w:val="28"/>
              </w:rPr>
              <w:t>2013</w:t>
            </w:r>
          </w:p>
        </w:tc>
      </w:tr>
      <w:tr w:rsidR="00280CC1" w:rsidRPr="0035293E" w:rsidTr="007D52F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280CC1" w:rsidRPr="0035293E" w:rsidTr="007D52F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0CC1" w:rsidRPr="0035293E" w:rsidRDefault="00280CC1" w:rsidP="007D52F6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2E263F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280CC1" w:rsidRDefault="00280CC1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2840C2" w:rsidRPr="002840C2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bookmarkEnd w:id="0"/>
    <w:p w:rsidR="005F48C8" w:rsidRDefault="005F48C8" w:rsidP="0067742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Jiří Wolker</w:t>
      </w:r>
    </w:p>
    <w:p w:rsidR="005F48C8" w:rsidRDefault="005F48C8" w:rsidP="0067742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Tvář za sklem</w:t>
      </w:r>
    </w:p>
    <w:p w:rsidR="00E826B6" w:rsidRPr="00E826B6" w:rsidRDefault="0078056A" w:rsidP="00E826B6">
      <w:pPr>
        <w:pStyle w:val="Normlnweb"/>
        <w:rPr>
          <w:rFonts w:ascii="Garamond" w:hAnsi="Garamond"/>
          <w:sz w:val="22"/>
          <w:szCs w:val="22"/>
        </w:rPr>
      </w:pPr>
      <w:r w:rsidRPr="00635E8E">
        <w:rPr>
          <w:rFonts w:ascii="Garamond" w:hAnsi="Garamond"/>
          <w:sz w:val="22"/>
          <w:szCs w:val="22"/>
          <w:u w:val="single"/>
        </w:rPr>
        <w:t>Kavárna „</w:t>
      </w:r>
      <w:proofErr w:type="spellStart"/>
      <w:r w:rsidRPr="00635E8E">
        <w:rPr>
          <w:rFonts w:ascii="Garamond" w:hAnsi="Garamond"/>
          <w:sz w:val="22"/>
          <w:szCs w:val="22"/>
          <w:u w:val="single"/>
        </w:rPr>
        <w:t>Bellevue</w:t>
      </w:r>
      <w:proofErr w:type="spellEnd"/>
      <w:r w:rsidRPr="00635E8E">
        <w:rPr>
          <w:rFonts w:ascii="Garamond" w:hAnsi="Garamond"/>
          <w:sz w:val="22"/>
          <w:szCs w:val="22"/>
          <w:u w:val="single"/>
        </w:rPr>
        <w:t>“</w:t>
      </w:r>
      <w:r w:rsidR="00E826B6" w:rsidRPr="00635E8E">
        <w:rPr>
          <w:rFonts w:ascii="Garamond" w:hAnsi="Garamond"/>
          <w:sz w:val="22"/>
          <w:szCs w:val="22"/>
          <w:u w:val="single"/>
        </w:rPr>
        <w:t xml:space="preserve"> je říše</w:t>
      </w:r>
      <w:r w:rsidR="00E826B6" w:rsidRPr="00E826B6">
        <w:rPr>
          <w:rFonts w:ascii="Garamond" w:hAnsi="Garamond"/>
          <w:sz w:val="22"/>
          <w:szCs w:val="22"/>
        </w:rPr>
        <w:br/>
        <w:t>stavěná z hudby, tepla a plyše,</w:t>
      </w:r>
      <w:r w:rsidR="00E826B6" w:rsidRPr="00E826B6">
        <w:rPr>
          <w:rFonts w:ascii="Garamond" w:hAnsi="Garamond"/>
          <w:sz w:val="22"/>
          <w:szCs w:val="22"/>
        </w:rPr>
        <w:br/>
        <w:t>z oken má vysoké průhledné hranice,</w:t>
      </w:r>
      <w:r w:rsidR="00E826B6" w:rsidRPr="00E826B6">
        <w:rPr>
          <w:rFonts w:ascii="Garamond" w:hAnsi="Garamond"/>
          <w:sz w:val="22"/>
          <w:szCs w:val="22"/>
        </w:rPr>
        <w:br/>
        <w:t xml:space="preserve">které ji dělí od zmrzlé ulice. </w:t>
      </w:r>
    </w:p>
    <w:p w:rsidR="00E826B6" w:rsidRPr="00E826B6" w:rsidRDefault="00E826B6" w:rsidP="00E826B6">
      <w:pPr>
        <w:pStyle w:val="Normlnweb"/>
        <w:rPr>
          <w:rFonts w:ascii="Garamond" w:hAnsi="Garamond"/>
          <w:sz w:val="22"/>
          <w:szCs w:val="22"/>
        </w:rPr>
      </w:pPr>
      <w:r w:rsidRPr="00E826B6">
        <w:rPr>
          <w:rFonts w:ascii="Garamond" w:hAnsi="Garamond"/>
          <w:sz w:val="22"/>
          <w:szCs w:val="22"/>
        </w:rPr>
        <w:t>Dnes jako jindy páni si za stoly sedli,</w:t>
      </w:r>
      <w:r w:rsidRPr="00E826B6">
        <w:rPr>
          <w:rFonts w:ascii="Garamond" w:hAnsi="Garamond"/>
          <w:sz w:val="22"/>
          <w:szCs w:val="22"/>
        </w:rPr>
        <w:br/>
        <w:t>důstojní páni a vznešené dámy</w:t>
      </w:r>
      <w:r w:rsidRPr="00E826B6">
        <w:rPr>
          <w:rFonts w:ascii="Garamond" w:hAnsi="Garamond"/>
          <w:sz w:val="22"/>
          <w:szCs w:val="22"/>
        </w:rPr>
        <w:br/>
      </w:r>
      <w:r w:rsidRPr="00635E8E">
        <w:rPr>
          <w:rFonts w:ascii="Garamond" w:hAnsi="Garamond"/>
          <w:sz w:val="22"/>
          <w:szCs w:val="22"/>
          <w:u w:val="single"/>
        </w:rPr>
        <w:t>ústa si probodli úsměvy</w:t>
      </w:r>
      <w:r w:rsidRPr="00E826B6">
        <w:rPr>
          <w:rFonts w:ascii="Garamond" w:hAnsi="Garamond"/>
          <w:sz w:val="22"/>
          <w:szCs w:val="22"/>
        </w:rPr>
        <w:t>, kravaty drahokamy</w:t>
      </w:r>
      <w:r w:rsidRPr="00E826B6">
        <w:rPr>
          <w:rFonts w:ascii="Garamond" w:hAnsi="Garamond"/>
          <w:sz w:val="22"/>
          <w:szCs w:val="22"/>
        </w:rPr>
        <w:br/>
        <w:t>a v teple, hudbě a v plyši</w:t>
      </w:r>
      <w:r w:rsidRPr="00E826B6">
        <w:rPr>
          <w:rFonts w:ascii="Garamond" w:hAnsi="Garamond"/>
          <w:sz w:val="22"/>
          <w:szCs w:val="22"/>
        </w:rPr>
        <w:br/>
        <w:t>noviny na oči posadili si,</w:t>
      </w:r>
      <w:r w:rsidRPr="00E826B6">
        <w:rPr>
          <w:rFonts w:ascii="Garamond" w:hAnsi="Garamond"/>
          <w:sz w:val="22"/>
          <w:szCs w:val="22"/>
        </w:rPr>
        <w:br/>
      </w:r>
      <w:r w:rsidRPr="00CC77C4">
        <w:rPr>
          <w:rFonts w:ascii="Garamond" w:hAnsi="Garamond"/>
          <w:sz w:val="22"/>
          <w:szCs w:val="22"/>
          <w:u w:val="single"/>
        </w:rPr>
        <w:t>aby přes tyto brejle z papíru viděli,</w:t>
      </w:r>
      <w:r w:rsidRPr="00CC77C4">
        <w:rPr>
          <w:rFonts w:ascii="Garamond" w:hAnsi="Garamond"/>
          <w:sz w:val="22"/>
          <w:szCs w:val="22"/>
          <w:u w:val="single"/>
        </w:rPr>
        <w:br/>
        <w:t>že svět je veselý, prot</w:t>
      </w:r>
      <w:r w:rsidR="006E7102" w:rsidRPr="00CC77C4">
        <w:rPr>
          <w:rFonts w:ascii="Garamond" w:hAnsi="Garamond"/>
          <w:sz w:val="22"/>
          <w:szCs w:val="22"/>
          <w:u w:val="single"/>
        </w:rPr>
        <w:t>ože sami jsou veselí</w:t>
      </w:r>
      <w:r w:rsidR="006E7102" w:rsidRPr="00CC77C4">
        <w:rPr>
          <w:rFonts w:ascii="Garamond" w:hAnsi="Garamond"/>
          <w:sz w:val="22"/>
          <w:szCs w:val="22"/>
          <w:u w:val="single"/>
        </w:rPr>
        <w:br/>
      </w:r>
      <w:r w:rsidR="006E7102">
        <w:rPr>
          <w:rFonts w:ascii="Garamond" w:hAnsi="Garamond"/>
          <w:sz w:val="22"/>
          <w:szCs w:val="22"/>
        </w:rPr>
        <w:t>v kavárně „</w:t>
      </w:r>
      <w:proofErr w:type="spellStart"/>
      <w:r w:rsidR="006E7102">
        <w:rPr>
          <w:rFonts w:ascii="Garamond" w:hAnsi="Garamond"/>
          <w:sz w:val="22"/>
          <w:szCs w:val="22"/>
        </w:rPr>
        <w:t>Bellevue</w:t>
      </w:r>
      <w:proofErr w:type="spellEnd"/>
      <w:r w:rsidR="006E7102">
        <w:rPr>
          <w:rFonts w:ascii="Garamond" w:hAnsi="Garamond"/>
          <w:sz w:val="22"/>
          <w:szCs w:val="22"/>
        </w:rPr>
        <w:t>“</w:t>
      </w:r>
      <w:r w:rsidRPr="00E826B6">
        <w:rPr>
          <w:rFonts w:ascii="Garamond" w:hAnsi="Garamond"/>
          <w:sz w:val="22"/>
          <w:szCs w:val="22"/>
        </w:rPr>
        <w:t xml:space="preserve">. </w:t>
      </w:r>
    </w:p>
    <w:p w:rsidR="00E826B6" w:rsidRPr="009003F2" w:rsidRDefault="00E826B6" w:rsidP="00E826B6">
      <w:pPr>
        <w:pStyle w:val="Normlnweb"/>
        <w:rPr>
          <w:rFonts w:ascii="Garamond" w:hAnsi="Garamond"/>
          <w:sz w:val="22"/>
          <w:szCs w:val="22"/>
        </w:rPr>
      </w:pPr>
      <w:r w:rsidRPr="009003F2">
        <w:rPr>
          <w:rFonts w:ascii="Garamond" w:hAnsi="Garamond"/>
          <w:sz w:val="22"/>
          <w:szCs w:val="22"/>
        </w:rPr>
        <w:t>Když tu tak seděli teple a ctihodně</w:t>
      </w:r>
      <w:r w:rsidRPr="009003F2">
        <w:rPr>
          <w:rFonts w:ascii="Garamond" w:hAnsi="Garamond"/>
          <w:sz w:val="22"/>
          <w:szCs w:val="22"/>
        </w:rPr>
        <w:br/>
        <w:t>s rukama vyžehlenýma,</w:t>
      </w:r>
      <w:r w:rsidRPr="009003F2">
        <w:rPr>
          <w:rFonts w:ascii="Garamond" w:hAnsi="Garamond"/>
          <w:sz w:val="22"/>
          <w:szCs w:val="22"/>
        </w:rPr>
        <w:br/>
        <w:t>tu stalo se, stalo,</w:t>
      </w:r>
      <w:r w:rsidR="00504DFF">
        <w:rPr>
          <w:rFonts w:ascii="Garamond" w:hAnsi="Garamond"/>
          <w:sz w:val="22"/>
          <w:szCs w:val="22"/>
        </w:rPr>
        <w:t xml:space="preserve"> </w:t>
      </w:r>
      <w:r w:rsidRPr="009003F2">
        <w:rPr>
          <w:rFonts w:ascii="Garamond" w:hAnsi="Garamond"/>
          <w:sz w:val="22"/>
          <w:szCs w:val="22"/>
        </w:rPr>
        <w:t>-</w:t>
      </w:r>
      <w:r w:rsidR="00F47A42">
        <w:rPr>
          <w:rFonts w:ascii="Garamond" w:hAnsi="Garamond"/>
          <w:sz w:val="22"/>
          <w:szCs w:val="22"/>
        </w:rPr>
        <w:t xml:space="preserve"> </w:t>
      </w:r>
      <w:r w:rsidRPr="009003F2">
        <w:rPr>
          <w:rFonts w:ascii="Garamond" w:hAnsi="Garamond"/>
          <w:sz w:val="22"/>
          <w:szCs w:val="22"/>
        </w:rPr>
        <w:t>ne zcela náhodně,-</w:t>
      </w:r>
      <w:r w:rsidRPr="009003F2">
        <w:rPr>
          <w:rFonts w:ascii="Garamond" w:hAnsi="Garamond"/>
          <w:sz w:val="22"/>
          <w:szCs w:val="22"/>
        </w:rPr>
        <w:br/>
        <w:t>že na okna sklen</w:t>
      </w:r>
      <w:r w:rsidR="00504DFF">
        <w:rPr>
          <w:rFonts w:ascii="Garamond" w:hAnsi="Garamond"/>
          <w:sz w:val="22"/>
          <w:szCs w:val="22"/>
        </w:rPr>
        <w:t>ě</w:t>
      </w:r>
      <w:r w:rsidRPr="009003F2">
        <w:rPr>
          <w:rFonts w:ascii="Garamond" w:hAnsi="Garamond"/>
          <w:sz w:val="22"/>
          <w:szCs w:val="22"/>
        </w:rPr>
        <w:t>ného tenounkou hranici</w:t>
      </w:r>
      <w:r w:rsidRPr="009003F2">
        <w:rPr>
          <w:rFonts w:ascii="Garamond" w:hAnsi="Garamond"/>
          <w:sz w:val="22"/>
          <w:szCs w:val="22"/>
        </w:rPr>
        <w:br/>
      </w:r>
      <w:proofErr w:type="spellStart"/>
      <w:r w:rsidRPr="009003F2">
        <w:rPr>
          <w:rFonts w:ascii="Garamond" w:hAnsi="Garamond"/>
          <w:sz w:val="22"/>
          <w:szCs w:val="22"/>
        </w:rPr>
        <w:t>přitisk</w:t>
      </w:r>
      <w:proofErr w:type="spellEnd"/>
      <w:r w:rsidRPr="009003F2">
        <w:rPr>
          <w:rFonts w:ascii="Garamond" w:hAnsi="Garamond"/>
          <w:sz w:val="22"/>
          <w:szCs w:val="22"/>
        </w:rPr>
        <w:t xml:space="preserve"> tvář člověk, který stál v ulici,</w:t>
      </w:r>
      <w:r w:rsidRPr="009003F2">
        <w:rPr>
          <w:rFonts w:ascii="Garamond" w:hAnsi="Garamond"/>
          <w:sz w:val="22"/>
          <w:szCs w:val="22"/>
        </w:rPr>
        <w:br/>
        <w:t>výrostek zpola a zpola muž</w:t>
      </w:r>
      <w:r w:rsidRPr="009003F2">
        <w:rPr>
          <w:rFonts w:ascii="Garamond" w:hAnsi="Garamond"/>
          <w:sz w:val="22"/>
          <w:szCs w:val="22"/>
        </w:rPr>
        <w:br/>
        <w:t>a pohledem ostrým a chladným jak nůž</w:t>
      </w:r>
      <w:r w:rsidRPr="009003F2">
        <w:rPr>
          <w:rFonts w:ascii="Garamond" w:hAnsi="Garamond"/>
          <w:sz w:val="22"/>
          <w:szCs w:val="22"/>
        </w:rPr>
        <w:br/>
        <w:t xml:space="preserve">prořízl okno a </w:t>
      </w:r>
      <w:proofErr w:type="spellStart"/>
      <w:r w:rsidRPr="009003F2">
        <w:rPr>
          <w:rFonts w:ascii="Garamond" w:hAnsi="Garamond"/>
          <w:sz w:val="22"/>
          <w:szCs w:val="22"/>
        </w:rPr>
        <w:t>vbod</w:t>
      </w:r>
      <w:proofErr w:type="spellEnd"/>
      <w:r w:rsidRPr="009003F2">
        <w:rPr>
          <w:rFonts w:ascii="Garamond" w:hAnsi="Garamond"/>
          <w:sz w:val="22"/>
          <w:szCs w:val="22"/>
        </w:rPr>
        <w:t xml:space="preserve"> se v tu nádheru,</w:t>
      </w:r>
      <w:r w:rsidRPr="009003F2">
        <w:rPr>
          <w:rFonts w:ascii="Garamond" w:hAnsi="Garamond"/>
          <w:sz w:val="22"/>
          <w:szCs w:val="22"/>
        </w:rPr>
        <w:br/>
        <w:t>v číše a valčík, v zrcadla pro milenky,</w:t>
      </w:r>
      <w:r w:rsidRPr="009003F2">
        <w:rPr>
          <w:rFonts w:ascii="Garamond" w:hAnsi="Garamond"/>
          <w:sz w:val="22"/>
          <w:szCs w:val="22"/>
        </w:rPr>
        <w:br/>
        <w:t>v břicha a teplo,</w:t>
      </w:r>
      <w:r w:rsidR="006E7102">
        <w:rPr>
          <w:rFonts w:ascii="Garamond" w:hAnsi="Garamond"/>
          <w:sz w:val="22"/>
          <w:szCs w:val="22"/>
        </w:rPr>
        <w:t xml:space="preserve"> </w:t>
      </w:r>
      <w:r w:rsidRPr="009003F2">
        <w:rPr>
          <w:rFonts w:ascii="Garamond" w:hAnsi="Garamond"/>
          <w:sz w:val="22"/>
          <w:szCs w:val="22"/>
        </w:rPr>
        <w:t>fraky a peněženky,</w:t>
      </w:r>
      <w:r w:rsidRPr="009003F2">
        <w:rPr>
          <w:rFonts w:ascii="Garamond" w:hAnsi="Garamond"/>
          <w:sz w:val="22"/>
          <w:szCs w:val="22"/>
        </w:rPr>
        <w:br/>
        <w:t xml:space="preserve">a zůstal v nich </w:t>
      </w:r>
      <w:proofErr w:type="spellStart"/>
      <w:r w:rsidRPr="009003F2">
        <w:rPr>
          <w:rFonts w:ascii="Garamond" w:hAnsi="Garamond"/>
          <w:sz w:val="22"/>
          <w:szCs w:val="22"/>
        </w:rPr>
        <w:t>trčeti</w:t>
      </w:r>
      <w:proofErr w:type="spellEnd"/>
      <w:r w:rsidRPr="009003F2">
        <w:rPr>
          <w:rFonts w:ascii="Garamond" w:hAnsi="Garamond"/>
          <w:sz w:val="22"/>
          <w:szCs w:val="22"/>
        </w:rPr>
        <w:t xml:space="preserve"> čepelí,</w:t>
      </w:r>
      <w:r w:rsidRPr="009003F2">
        <w:rPr>
          <w:rFonts w:ascii="Garamond" w:hAnsi="Garamond"/>
          <w:sz w:val="22"/>
          <w:szCs w:val="22"/>
        </w:rPr>
        <w:br/>
        <w:t xml:space="preserve">i když ty oči dvě zmizely. </w:t>
      </w:r>
    </w:p>
    <w:p w:rsidR="00E826B6" w:rsidRPr="00E826B6" w:rsidRDefault="00E826B6" w:rsidP="00E826B6">
      <w:pPr>
        <w:pStyle w:val="Normlnweb"/>
        <w:rPr>
          <w:rFonts w:ascii="Garamond" w:hAnsi="Garamond"/>
          <w:sz w:val="22"/>
          <w:szCs w:val="22"/>
        </w:rPr>
      </w:pPr>
      <w:r w:rsidRPr="008E3633">
        <w:rPr>
          <w:rFonts w:ascii="Garamond" w:hAnsi="Garamond"/>
          <w:sz w:val="22"/>
          <w:szCs w:val="22"/>
          <w:u w:val="single"/>
        </w:rPr>
        <w:t>Tentokrát se stoly staly</w:t>
      </w:r>
      <w:r w:rsidRPr="008E3633">
        <w:rPr>
          <w:rFonts w:ascii="Garamond" w:hAnsi="Garamond"/>
          <w:sz w:val="22"/>
          <w:szCs w:val="22"/>
          <w:u w:val="single"/>
        </w:rPr>
        <w:br/>
        <w:t>náhrobky mramorovými,</w:t>
      </w:r>
      <w:r w:rsidRPr="008E3633">
        <w:rPr>
          <w:rFonts w:ascii="Garamond" w:hAnsi="Garamond"/>
          <w:sz w:val="22"/>
          <w:szCs w:val="22"/>
          <w:u w:val="single"/>
        </w:rPr>
        <w:br/>
      </w:r>
      <w:r w:rsidRPr="00E826B6">
        <w:rPr>
          <w:rFonts w:ascii="Garamond" w:hAnsi="Garamond"/>
          <w:sz w:val="22"/>
          <w:szCs w:val="22"/>
        </w:rPr>
        <w:t>pohřební šťastlivci se usmívali</w:t>
      </w:r>
      <w:r w:rsidRPr="00E826B6">
        <w:rPr>
          <w:rFonts w:ascii="Garamond" w:hAnsi="Garamond"/>
          <w:sz w:val="22"/>
          <w:szCs w:val="22"/>
        </w:rPr>
        <w:br/>
        <w:t>mrtvolně mezi nimi,</w:t>
      </w:r>
      <w:r w:rsidRPr="00E826B6">
        <w:rPr>
          <w:rFonts w:ascii="Garamond" w:hAnsi="Garamond"/>
          <w:sz w:val="22"/>
          <w:szCs w:val="22"/>
        </w:rPr>
        <w:br/>
        <w:t>sklepníci v šatech smutečních</w:t>
      </w:r>
      <w:r w:rsidRPr="00E826B6">
        <w:rPr>
          <w:rFonts w:ascii="Garamond" w:hAnsi="Garamond"/>
          <w:sz w:val="22"/>
          <w:szCs w:val="22"/>
        </w:rPr>
        <w:br/>
        <w:t>z šedého kouře věnce nosili,</w:t>
      </w:r>
      <w:r w:rsidRPr="00E826B6">
        <w:rPr>
          <w:rFonts w:ascii="Garamond" w:hAnsi="Garamond"/>
          <w:sz w:val="22"/>
          <w:szCs w:val="22"/>
        </w:rPr>
        <w:br/>
        <w:t xml:space="preserve">před okny žila ulice, bída a </w:t>
      </w:r>
      <w:r w:rsidRPr="0083488A">
        <w:rPr>
          <w:rFonts w:ascii="Garamond" w:hAnsi="Garamond"/>
          <w:sz w:val="22"/>
          <w:szCs w:val="22"/>
        </w:rPr>
        <w:t>sníh</w:t>
      </w:r>
      <w:r w:rsidRPr="00E826B6">
        <w:rPr>
          <w:rFonts w:ascii="Garamond" w:hAnsi="Garamond"/>
          <w:sz w:val="22"/>
          <w:szCs w:val="22"/>
        </w:rPr>
        <w:t>,</w:t>
      </w:r>
      <w:r w:rsidRPr="00E826B6">
        <w:rPr>
          <w:rFonts w:ascii="Garamond" w:hAnsi="Garamond"/>
          <w:sz w:val="22"/>
          <w:szCs w:val="22"/>
        </w:rPr>
        <w:br/>
        <w:t>za okny ci</w:t>
      </w:r>
      <w:r w:rsidR="006E7102">
        <w:rPr>
          <w:rFonts w:ascii="Garamond" w:hAnsi="Garamond"/>
          <w:sz w:val="22"/>
          <w:szCs w:val="22"/>
        </w:rPr>
        <w:t>věly mohyly</w:t>
      </w:r>
      <w:r w:rsidR="006E7102">
        <w:rPr>
          <w:rFonts w:ascii="Garamond" w:hAnsi="Garamond"/>
          <w:sz w:val="22"/>
          <w:szCs w:val="22"/>
        </w:rPr>
        <w:br/>
        <w:t>v kavárně „</w:t>
      </w:r>
      <w:proofErr w:type="spellStart"/>
      <w:r w:rsidR="006E7102">
        <w:rPr>
          <w:rFonts w:ascii="Garamond" w:hAnsi="Garamond"/>
          <w:sz w:val="22"/>
          <w:szCs w:val="22"/>
        </w:rPr>
        <w:t>Bellevue</w:t>
      </w:r>
      <w:proofErr w:type="spellEnd"/>
      <w:r w:rsidR="006E7102">
        <w:rPr>
          <w:rFonts w:ascii="Garamond" w:hAnsi="Garamond"/>
          <w:sz w:val="22"/>
          <w:szCs w:val="22"/>
        </w:rPr>
        <w:t>“</w:t>
      </w:r>
      <w:r w:rsidRPr="00E826B6">
        <w:rPr>
          <w:rFonts w:ascii="Garamond" w:hAnsi="Garamond"/>
          <w:sz w:val="22"/>
          <w:szCs w:val="22"/>
        </w:rPr>
        <w:t xml:space="preserve">. </w:t>
      </w:r>
    </w:p>
    <w:p w:rsidR="007F6B93" w:rsidRDefault="007F6B93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br w:type="page"/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lastRenderedPageBreak/>
        <w:t xml:space="preserve">Básnické </w:t>
      </w:r>
      <w:r w:rsidR="002B1046" w:rsidRPr="003A1E16">
        <w:rPr>
          <w:rFonts w:ascii="Garamond" w:hAnsi="Garamond" w:cs="Times New Roman"/>
          <w:b/>
        </w:rPr>
        <w:t>prostředky: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</w:p>
    <w:p w:rsidR="00FD7E58" w:rsidRPr="003A1E16" w:rsidRDefault="00FD7E58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504DFF" w:rsidRDefault="00504DF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báseň rýmovaná?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</w:t>
      </w:r>
      <w:r w:rsidR="002B1046" w:rsidRPr="003A1E16">
        <w:rPr>
          <w:rFonts w:ascii="Garamond" w:hAnsi="Garamond" w:cs="Times New Roman"/>
        </w:rPr>
        <w:t xml:space="preserve"> tropy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Vyhledejte </w:t>
      </w:r>
      <w:r w:rsidR="002B1046" w:rsidRPr="003A1E16">
        <w:rPr>
          <w:rFonts w:ascii="Garamond" w:hAnsi="Garamond" w:cs="Times New Roman"/>
        </w:rPr>
        <w:t>figury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908B3" w:rsidRPr="00F908B3" w:rsidRDefault="00F908B3" w:rsidP="00F908B3">
      <w:pPr>
        <w:spacing w:after="0" w:line="240" w:lineRule="auto"/>
        <w:rPr>
          <w:rFonts w:ascii="Garamond" w:hAnsi="Garamond" w:cs="Times New Roman"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Charakterizujte báseň z hlediska lexikálních zvláštností. 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2B1046">
      <w:pPr>
        <w:spacing w:after="0" w:line="240" w:lineRule="auto"/>
        <w:contextualSpacing/>
        <w:rPr>
          <w:rFonts w:ascii="Garamond" w:hAnsi="Garamond" w:cs="Times New Roman"/>
          <w:i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42D16" w:rsidRDefault="00376A9F" w:rsidP="00376A9F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v básni využito prostoru?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FD7E58" w:rsidRDefault="00FD7E58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C3088E" w:rsidRPr="003A1E16" w:rsidRDefault="00C3088E" w:rsidP="00C308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C3088E" w:rsidRPr="003A1E16" w:rsidRDefault="00C3088E" w:rsidP="00C308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C3088E" w:rsidRPr="003A1E16" w:rsidRDefault="00C3088E" w:rsidP="00C308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C3088E" w:rsidRPr="003A1E16" w:rsidRDefault="00C3088E" w:rsidP="00C308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C3088E" w:rsidRPr="003A1E16" w:rsidRDefault="00C3088E" w:rsidP="00C308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C3088E" w:rsidRPr="003A1E16" w:rsidRDefault="00C3088E" w:rsidP="00C308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C3088E" w:rsidRPr="003A1E16" w:rsidRDefault="00C3088E" w:rsidP="00C308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C3088E" w:rsidRPr="003A1E16" w:rsidRDefault="00C3088E" w:rsidP="00C308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C3088E" w:rsidRPr="003A1E16" w:rsidRDefault="00C3088E" w:rsidP="00C308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C3088E" w:rsidRPr="003A1E16" w:rsidRDefault="00C3088E" w:rsidP="00C308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C3088E" w:rsidRPr="003A1E16" w:rsidRDefault="00C3088E" w:rsidP="00C308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C3088E" w:rsidRDefault="00C3088E">
      <w:pPr>
        <w:rPr>
          <w:rFonts w:ascii="Garamond" w:hAnsi="Garamond"/>
          <w:i/>
          <w:color w:val="FF0000"/>
          <w:u w:val="single"/>
        </w:rPr>
      </w:pPr>
      <w:r>
        <w:rPr>
          <w:rFonts w:ascii="Garamond" w:hAnsi="Garamond"/>
          <w:i/>
          <w:color w:val="FF0000"/>
          <w:u w:val="single"/>
        </w:rPr>
        <w:br w:type="page"/>
      </w:r>
    </w:p>
    <w:p w:rsidR="009137E7" w:rsidRPr="002840C2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Básnické prostředky: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</w:p>
    <w:p w:rsidR="00FD7E58" w:rsidRPr="007F6B93" w:rsidRDefault="00A51B0E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volný verš</w:t>
      </w:r>
    </w:p>
    <w:p w:rsidR="00FD7E58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báseň rýmovaná?</w:t>
      </w:r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>nepravidelný rým, často sdružený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tropy</w:t>
      </w:r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 xml:space="preserve">metafora </w:t>
      </w:r>
      <w:r w:rsidRPr="007F6B93">
        <w:rPr>
          <w:rFonts w:ascii="Garamond" w:hAnsi="Garamond" w:cs="Times New Roman"/>
          <w:i/>
          <w:color w:val="FF0000"/>
        </w:rPr>
        <w:tab/>
      </w:r>
      <w:r w:rsidRPr="007F6B93">
        <w:rPr>
          <w:rFonts w:ascii="Garamond" w:hAnsi="Garamond" w:cs="Times New Roman"/>
          <w:i/>
          <w:color w:val="FF0000"/>
        </w:rPr>
        <w:tab/>
      </w:r>
    </w:p>
    <w:p w:rsidR="00FD7E58" w:rsidRPr="007F6B93" w:rsidRDefault="00FD7E58" w:rsidP="00FD7E58">
      <w:pPr>
        <w:pStyle w:val="Odstavecseseznamem"/>
        <w:numPr>
          <w:ilvl w:val="1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 xml:space="preserve">říše stavěná z hudby, tepla a plyše </w:t>
      </w:r>
    </w:p>
    <w:p w:rsidR="00FD7E58" w:rsidRPr="007F6B93" w:rsidRDefault="00FD7E58" w:rsidP="00FD7E58">
      <w:pPr>
        <w:pStyle w:val="Odstavecseseznamem"/>
        <w:numPr>
          <w:ilvl w:val="1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>noviny na oči posadili si</w:t>
      </w:r>
    </w:p>
    <w:p w:rsidR="00FD7E58" w:rsidRPr="007F6B93" w:rsidRDefault="00FD7E58" w:rsidP="00FD7E58">
      <w:pPr>
        <w:pStyle w:val="Odstavecseseznamem"/>
        <w:numPr>
          <w:ilvl w:val="1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>ústa si probodli úsměvy</w:t>
      </w:r>
    </w:p>
    <w:p w:rsidR="00FD7E58" w:rsidRPr="007F6B93" w:rsidRDefault="00FD7E58" w:rsidP="00FD7E58">
      <w:pPr>
        <w:pStyle w:val="Odstavecseseznamem"/>
        <w:numPr>
          <w:ilvl w:val="1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>z oken má … hranice</w:t>
      </w:r>
    </w:p>
    <w:p w:rsidR="00FD7E58" w:rsidRPr="007F6B93" w:rsidRDefault="00FD7E58" w:rsidP="00FD7E58">
      <w:pPr>
        <w:pStyle w:val="Odstavecseseznamem"/>
        <w:numPr>
          <w:ilvl w:val="1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>pohledem prořízl okno</w:t>
      </w:r>
    </w:p>
    <w:p w:rsidR="00FD7E58" w:rsidRPr="007F6B93" w:rsidRDefault="00FD7E58" w:rsidP="00FD7E58">
      <w:pPr>
        <w:pStyle w:val="Odstavecseseznamem"/>
        <w:numPr>
          <w:ilvl w:val="1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>z šedého kouře věnce nosili</w:t>
      </w:r>
    </w:p>
    <w:p w:rsidR="00FD7E58" w:rsidRPr="006921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>metonymie</w:t>
      </w:r>
      <w:r>
        <w:rPr>
          <w:rFonts w:ascii="Garamond" w:hAnsi="Garamond" w:cs="Times New Roman"/>
          <w:i/>
          <w:color w:val="FF0000"/>
        </w:rPr>
        <w:t xml:space="preserve"> - </w:t>
      </w:r>
      <w:r w:rsidRPr="00692193">
        <w:rPr>
          <w:rFonts w:ascii="Garamond" w:hAnsi="Garamond" w:cs="Times New Roman"/>
          <w:i/>
          <w:color w:val="FF0000"/>
        </w:rPr>
        <w:t>s rukama vyžehlenýma</w:t>
      </w:r>
    </w:p>
    <w:p w:rsidR="00FD7E58" w:rsidRPr="006921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 xml:space="preserve">personifikace </w:t>
      </w:r>
      <w:r>
        <w:rPr>
          <w:rFonts w:ascii="Garamond" w:hAnsi="Garamond" w:cs="Times New Roman"/>
          <w:i/>
          <w:color w:val="FF0000"/>
        </w:rPr>
        <w:t xml:space="preserve">- </w:t>
      </w:r>
      <w:r w:rsidRPr="00692193">
        <w:rPr>
          <w:rFonts w:ascii="Garamond" w:hAnsi="Garamond" w:cs="Times New Roman"/>
          <w:i/>
          <w:color w:val="FF0000"/>
        </w:rPr>
        <w:t>žila ulice</w:t>
      </w:r>
      <w:r w:rsidR="00BE6621">
        <w:rPr>
          <w:rFonts w:ascii="Garamond" w:hAnsi="Garamond" w:cs="Times New Roman"/>
          <w:i/>
          <w:color w:val="FF0000"/>
        </w:rPr>
        <w:t xml:space="preserve"> (i metonymie)</w:t>
      </w:r>
    </w:p>
    <w:p w:rsidR="00FD7E58" w:rsidRPr="006921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>přirovnání</w:t>
      </w:r>
      <w:r>
        <w:rPr>
          <w:rFonts w:ascii="Garamond" w:hAnsi="Garamond" w:cs="Times New Roman"/>
          <w:i/>
          <w:color w:val="FF0000"/>
        </w:rPr>
        <w:t xml:space="preserve"> - </w:t>
      </w:r>
      <w:r w:rsidRPr="00692193">
        <w:rPr>
          <w:rFonts w:ascii="Garamond" w:hAnsi="Garamond" w:cs="Times New Roman"/>
          <w:i/>
          <w:color w:val="FF0000"/>
        </w:rPr>
        <w:t>s pohledem ostrým a chladným jak nůž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figury</w:t>
      </w:r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>chiasmus – výrostek zpola a zpola muž</w:t>
      </w:r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>inverze – že na okna skleněného</w:t>
      </w:r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>epizeuxis – tu stalo se, stalo</w:t>
      </w:r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 xml:space="preserve">paralelismus – </w:t>
      </w:r>
      <w:r w:rsidRPr="007F6B93">
        <w:rPr>
          <w:rFonts w:ascii="Garamond" w:hAnsi="Garamond"/>
          <w:i/>
          <w:color w:val="FF0000"/>
        </w:rPr>
        <w:t xml:space="preserve">v číše a valčík, v zrcadla pro </w:t>
      </w:r>
      <w:proofErr w:type="gramStart"/>
      <w:r w:rsidRPr="007F6B93">
        <w:rPr>
          <w:rFonts w:ascii="Garamond" w:hAnsi="Garamond"/>
          <w:i/>
          <w:color w:val="FF0000"/>
        </w:rPr>
        <w:t>milenky,/v břicha</w:t>
      </w:r>
      <w:proofErr w:type="gramEnd"/>
      <w:r w:rsidRPr="007F6B93">
        <w:rPr>
          <w:rFonts w:ascii="Garamond" w:hAnsi="Garamond"/>
          <w:i/>
          <w:color w:val="FF0000"/>
        </w:rPr>
        <w:t xml:space="preserve"> a teplo, fraky a peněženky,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 xml:space="preserve">Charakterizujte báseň z hlediska lexikálních zvláštností. </w:t>
      </w:r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 xml:space="preserve">archaismy v gramatické rovině – </w:t>
      </w:r>
      <w:proofErr w:type="spellStart"/>
      <w:r w:rsidRPr="007F6B93">
        <w:rPr>
          <w:rFonts w:ascii="Garamond" w:hAnsi="Garamond" w:cs="Times New Roman"/>
          <w:i/>
          <w:color w:val="FF0000"/>
        </w:rPr>
        <w:t>trčeti</w:t>
      </w:r>
      <w:proofErr w:type="spellEnd"/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>nespisovné tvary - brejle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>ne</w:t>
      </w:r>
    </w:p>
    <w:p w:rsidR="00FD7E58" w:rsidRDefault="00FD7E58" w:rsidP="00FD7E58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v básni využito prostoru?</w:t>
      </w:r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 w:cs="Times New Roman"/>
          <w:i/>
          <w:color w:val="FF0000"/>
        </w:rPr>
        <w:t xml:space="preserve">do protikladu jsou postaveny dva prostory – kavárna a ulice, oba obtížené symbolickými významy, zatímco kavárna je místem nicnedělání, sobeckosti, strojenosti a citové prázdnoty, ulice je místem bídy a hněvu – kontrast vrcholí v poslední strofě – </w:t>
      </w:r>
      <w:r w:rsidRPr="007F6B93">
        <w:rPr>
          <w:rFonts w:ascii="Garamond" w:hAnsi="Garamond"/>
          <w:i/>
          <w:color w:val="FF0000"/>
        </w:rPr>
        <w:t xml:space="preserve">před okny žila ulice, bída a </w:t>
      </w:r>
      <w:proofErr w:type="gramStart"/>
      <w:r w:rsidRPr="007F6B93">
        <w:rPr>
          <w:rFonts w:ascii="Garamond" w:hAnsi="Garamond"/>
          <w:i/>
          <w:color w:val="FF0000"/>
        </w:rPr>
        <w:t>sníh,/za</w:t>
      </w:r>
      <w:proofErr w:type="gramEnd"/>
      <w:r w:rsidRPr="007F6B93">
        <w:rPr>
          <w:rFonts w:ascii="Garamond" w:hAnsi="Garamond"/>
          <w:i/>
          <w:color w:val="FF0000"/>
        </w:rPr>
        <w:t xml:space="preserve"> okny civěly mohyly/v kavárně „</w:t>
      </w:r>
      <w:proofErr w:type="spellStart"/>
      <w:r w:rsidRPr="007F6B93">
        <w:rPr>
          <w:rFonts w:ascii="Garamond" w:hAnsi="Garamond"/>
          <w:i/>
          <w:color w:val="FF0000"/>
        </w:rPr>
        <w:t>Bellevue</w:t>
      </w:r>
      <w:proofErr w:type="spellEnd"/>
      <w:r w:rsidRPr="007F6B93">
        <w:rPr>
          <w:rFonts w:ascii="Garamond" w:hAnsi="Garamond"/>
          <w:i/>
          <w:color w:val="FF0000"/>
        </w:rPr>
        <w:t xml:space="preserve">“. 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FD7E58" w:rsidRPr="003A1E16" w:rsidRDefault="00FD7E58" w:rsidP="00FD7E58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/>
          <w:i/>
          <w:color w:val="FF0000"/>
          <w:u w:val="single"/>
        </w:rPr>
        <w:t>Kavárna „</w:t>
      </w:r>
      <w:proofErr w:type="spellStart"/>
      <w:r w:rsidRPr="007F6B93">
        <w:rPr>
          <w:rFonts w:ascii="Garamond" w:hAnsi="Garamond"/>
          <w:i/>
          <w:color w:val="FF0000"/>
          <w:u w:val="single"/>
        </w:rPr>
        <w:t>Bellevue</w:t>
      </w:r>
      <w:proofErr w:type="spellEnd"/>
      <w:r w:rsidRPr="007F6B93">
        <w:rPr>
          <w:rFonts w:ascii="Garamond" w:hAnsi="Garamond"/>
          <w:i/>
          <w:color w:val="FF0000"/>
          <w:u w:val="single"/>
        </w:rPr>
        <w:t>“ je říše</w:t>
      </w:r>
      <w:r w:rsidRPr="007F6B93">
        <w:rPr>
          <w:rFonts w:ascii="Garamond" w:hAnsi="Garamond"/>
          <w:i/>
          <w:color w:val="FF0000"/>
        </w:rPr>
        <w:t xml:space="preserve"> – je to prostor – svět sám pro sebe, uzavřený, exkluzivní; něco velkého a pevného</w:t>
      </w:r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/>
          <w:i/>
          <w:color w:val="FF0000"/>
          <w:u w:val="single"/>
        </w:rPr>
        <w:t>ústa si probodli úsměvy</w:t>
      </w:r>
      <w:r w:rsidRPr="007F6B93">
        <w:rPr>
          <w:rFonts w:ascii="Garamond" w:hAnsi="Garamond"/>
          <w:i/>
          <w:color w:val="FF0000"/>
        </w:rPr>
        <w:t xml:space="preserve"> – úsměv jako něco nepřirozeného, mechanického, něco, co musí být připíchnuto, aby se udrželo na místě</w:t>
      </w:r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/>
          <w:i/>
          <w:color w:val="FF0000"/>
          <w:u w:val="single"/>
        </w:rPr>
        <w:t xml:space="preserve">aby přes tyto brejle z papíru </w:t>
      </w:r>
      <w:proofErr w:type="gramStart"/>
      <w:r w:rsidRPr="007F6B93">
        <w:rPr>
          <w:rFonts w:ascii="Garamond" w:hAnsi="Garamond"/>
          <w:i/>
          <w:color w:val="FF0000"/>
          <w:u w:val="single"/>
        </w:rPr>
        <w:t>viděli,/že</w:t>
      </w:r>
      <w:proofErr w:type="gramEnd"/>
      <w:r w:rsidRPr="007F6B93">
        <w:rPr>
          <w:rFonts w:ascii="Garamond" w:hAnsi="Garamond"/>
          <w:i/>
          <w:color w:val="FF0000"/>
          <w:u w:val="single"/>
        </w:rPr>
        <w:t xml:space="preserve"> svět je veselý, protože sami jsou veselí</w:t>
      </w:r>
      <w:r w:rsidRPr="007F6B93">
        <w:rPr>
          <w:rFonts w:ascii="Garamond" w:hAnsi="Garamond"/>
          <w:i/>
          <w:color w:val="FF0000"/>
        </w:rPr>
        <w:t xml:space="preserve"> – noviny, skrze jejichž zprávy vnímají svět okolo sebe, jsou plné příznivých zpráv; jsou potěšeni, a tedy musí mít pocit, že i ostatní svět je radostný; noviny jsou však jen „brýle“, mohou tedy zkreslovat skutečnost</w:t>
      </w:r>
    </w:p>
    <w:p w:rsidR="00FD7E58" w:rsidRPr="007F6B93" w:rsidRDefault="00FD7E58" w:rsidP="00FD7E5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F6B93">
        <w:rPr>
          <w:rFonts w:ascii="Garamond" w:hAnsi="Garamond"/>
          <w:i/>
          <w:color w:val="FF0000"/>
          <w:u w:val="single"/>
        </w:rPr>
        <w:t>Tentokrát se stoly staly/náhrobky mramorovými</w:t>
      </w:r>
      <w:r w:rsidRPr="007F6B93">
        <w:rPr>
          <w:rFonts w:ascii="Garamond" w:hAnsi="Garamond"/>
          <w:i/>
          <w:color w:val="FF0000"/>
        </w:rPr>
        <w:t xml:space="preserve"> – pohled ostrý jako nůž je obžalobou, lidé v kavárně </w:t>
      </w:r>
      <w:proofErr w:type="spellStart"/>
      <w:r w:rsidRPr="007F6B93">
        <w:rPr>
          <w:rFonts w:ascii="Garamond" w:hAnsi="Garamond"/>
          <w:i/>
          <w:color w:val="FF0000"/>
        </w:rPr>
        <w:t>Bellevue</w:t>
      </w:r>
      <w:proofErr w:type="spellEnd"/>
      <w:r w:rsidRPr="007F6B93">
        <w:rPr>
          <w:rFonts w:ascii="Garamond" w:hAnsi="Garamond"/>
          <w:i/>
          <w:color w:val="FF0000"/>
        </w:rPr>
        <w:t xml:space="preserve"> se svými penězi, v teple a plyši nejsou lidmi, uvnitř jsou mrtví; jejich svět za sklem neobstojí před pohledem chudáka z ulice, ten pohled vidí za „ruce vyžehlené“, „kravaty s drahokamy“, „plyš“, „zrcadla“, „fraky a peněženky“</w:t>
      </w:r>
      <w:r w:rsidRPr="007F6B93">
        <w:rPr>
          <w:rFonts w:ascii="Garamond" w:hAnsi="Garamond" w:cs="Times New Roman"/>
        </w:rPr>
        <w:br w:type="page"/>
      </w:r>
    </w:p>
    <w:p w:rsidR="00587E43" w:rsidRDefault="00971C7F" w:rsidP="001112F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Zdroj</w:t>
      </w:r>
      <w:r w:rsidR="00DB23CF">
        <w:rPr>
          <w:rFonts w:ascii="Garamond" w:hAnsi="Garamond" w:cs="Times New Roman"/>
        </w:rPr>
        <w:t>:</w:t>
      </w:r>
    </w:p>
    <w:p w:rsidR="00677428" w:rsidRPr="003A1E16" w:rsidRDefault="002432C9" w:rsidP="002432C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Wolker, Jiří. Dílo Jiřího Wolkera I. 5. vydání. Praha: Václav Petr, 1930. 320 s.</w:t>
      </w:r>
    </w:p>
    <w:sectPr w:rsidR="00677428" w:rsidRPr="003A1E16" w:rsidSect="005F48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E58" w:rsidRDefault="00FD7E58" w:rsidP="00662B2B">
      <w:pPr>
        <w:spacing w:after="0" w:line="240" w:lineRule="auto"/>
      </w:pPr>
      <w:r>
        <w:separator/>
      </w:r>
    </w:p>
  </w:endnote>
  <w:endnote w:type="continuationSeparator" w:id="1">
    <w:p w:rsidR="00FD7E58" w:rsidRDefault="00FD7E58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FD7E58" w:rsidRDefault="00FD7E58" w:rsidP="00DA6903">
        <w:pPr>
          <w:pStyle w:val="Zhlav"/>
          <w:jc w:val="center"/>
        </w:pPr>
        <w:r>
          <w:t xml:space="preserve">Stránka </w:t>
        </w:r>
        <w:r w:rsidR="009A294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9A2943">
          <w:rPr>
            <w:b/>
            <w:sz w:val="24"/>
            <w:szCs w:val="24"/>
          </w:rPr>
          <w:fldChar w:fldCharType="separate"/>
        </w:r>
        <w:r w:rsidR="007D52F6">
          <w:rPr>
            <w:b/>
            <w:noProof/>
          </w:rPr>
          <w:t>2</w:t>
        </w:r>
        <w:r w:rsidR="009A294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9A294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9A2943">
          <w:rPr>
            <w:b/>
            <w:sz w:val="24"/>
            <w:szCs w:val="24"/>
          </w:rPr>
          <w:fldChar w:fldCharType="separate"/>
        </w:r>
        <w:r w:rsidR="007D52F6">
          <w:rPr>
            <w:b/>
            <w:noProof/>
          </w:rPr>
          <w:t>5</w:t>
        </w:r>
        <w:r w:rsidR="009A2943">
          <w:rPr>
            <w:b/>
            <w:sz w:val="24"/>
            <w:szCs w:val="24"/>
          </w:rPr>
          <w:fldChar w:fldCharType="end"/>
        </w:r>
      </w:p>
    </w:sdtContent>
  </w:sdt>
  <w:p w:rsidR="00FD7E58" w:rsidRDefault="00FD7E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E58" w:rsidRDefault="00FD7E58" w:rsidP="00662B2B">
      <w:pPr>
        <w:spacing w:after="0" w:line="240" w:lineRule="auto"/>
      </w:pPr>
      <w:r>
        <w:separator/>
      </w:r>
    </w:p>
  </w:footnote>
  <w:footnote w:type="continuationSeparator" w:id="1">
    <w:p w:rsidR="00FD7E58" w:rsidRDefault="00FD7E58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F6" w:rsidRDefault="007D52F6">
    <w:pPr>
      <w:pStyle w:val="Zhlav"/>
    </w:pPr>
    <w:r w:rsidRPr="007D52F6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82A7A"/>
    <w:multiLevelType w:val="hybridMultilevel"/>
    <w:tmpl w:val="72CC919E"/>
    <w:lvl w:ilvl="0" w:tplc="CD6655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67C30"/>
    <w:multiLevelType w:val="hybridMultilevel"/>
    <w:tmpl w:val="325EA554"/>
    <w:lvl w:ilvl="0" w:tplc="CD6655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C7907"/>
    <w:multiLevelType w:val="hybridMultilevel"/>
    <w:tmpl w:val="BE12510C"/>
    <w:lvl w:ilvl="0" w:tplc="CD6655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C5280"/>
    <w:multiLevelType w:val="hybridMultilevel"/>
    <w:tmpl w:val="85E2BACE"/>
    <w:lvl w:ilvl="0" w:tplc="CD6655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5638A"/>
    <w:multiLevelType w:val="hybridMultilevel"/>
    <w:tmpl w:val="DDDAB0BC"/>
    <w:lvl w:ilvl="0" w:tplc="CD6655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16E7"/>
    <w:rsid w:val="000035A6"/>
    <w:rsid w:val="0003354C"/>
    <w:rsid w:val="00042898"/>
    <w:rsid w:val="00066581"/>
    <w:rsid w:val="000A4ED3"/>
    <w:rsid w:val="000B27F5"/>
    <w:rsid w:val="000D4F1A"/>
    <w:rsid w:val="000E5DB6"/>
    <w:rsid w:val="000F4F31"/>
    <w:rsid w:val="001112F7"/>
    <w:rsid w:val="001C41D0"/>
    <w:rsid w:val="00221C59"/>
    <w:rsid w:val="002432C9"/>
    <w:rsid w:val="0026407E"/>
    <w:rsid w:val="002671DE"/>
    <w:rsid w:val="00277286"/>
    <w:rsid w:val="00280CC1"/>
    <w:rsid w:val="002840C2"/>
    <w:rsid w:val="002B1046"/>
    <w:rsid w:val="002B7D00"/>
    <w:rsid w:val="002D5B61"/>
    <w:rsid w:val="002E263F"/>
    <w:rsid w:val="002E3714"/>
    <w:rsid w:val="00335931"/>
    <w:rsid w:val="0037408B"/>
    <w:rsid w:val="00376A9F"/>
    <w:rsid w:val="00381D5D"/>
    <w:rsid w:val="00390D47"/>
    <w:rsid w:val="003A1E16"/>
    <w:rsid w:val="003A4F10"/>
    <w:rsid w:val="003A5234"/>
    <w:rsid w:val="003B40BE"/>
    <w:rsid w:val="003B4497"/>
    <w:rsid w:val="00430981"/>
    <w:rsid w:val="004727B5"/>
    <w:rsid w:val="00484B11"/>
    <w:rsid w:val="004B43DF"/>
    <w:rsid w:val="00504DFF"/>
    <w:rsid w:val="00511917"/>
    <w:rsid w:val="0055796E"/>
    <w:rsid w:val="00587E43"/>
    <w:rsid w:val="005D456D"/>
    <w:rsid w:val="005F48C8"/>
    <w:rsid w:val="005F731E"/>
    <w:rsid w:val="00635E8E"/>
    <w:rsid w:val="00662B2B"/>
    <w:rsid w:val="00677428"/>
    <w:rsid w:val="00692193"/>
    <w:rsid w:val="006A4CCF"/>
    <w:rsid w:val="006B02F2"/>
    <w:rsid w:val="006E7102"/>
    <w:rsid w:val="0071360E"/>
    <w:rsid w:val="0078009C"/>
    <w:rsid w:val="0078056A"/>
    <w:rsid w:val="00787528"/>
    <w:rsid w:val="00793795"/>
    <w:rsid w:val="007B592E"/>
    <w:rsid w:val="007D52F6"/>
    <w:rsid w:val="007F6B93"/>
    <w:rsid w:val="00806FBD"/>
    <w:rsid w:val="0083488A"/>
    <w:rsid w:val="0083643A"/>
    <w:rsid w:val="00873194"/>
    <w:rsid w:val="008A2922"/>
    <w:rsid w:val="008E3633"/>
    <w:rsid w:val="008F5203"/>
    <w:rsid w:val="009003F2"/>
    <w:rsid w:val="009137E7"/>
    <w:rsid w:val="009326D7"/>
    <w:rsid w:val="00944369"/>
    <w:rsid w:val="00966055"/>
    <w:rsid w:val="00971C7F"/>
    <w:rsid w:val="00977360"/>
    <w:rsid w:val="009813C5"/>
    <w:rsid w:val="009A2943"/>
    <w:rsid w:val="009A4C4A"/>
    <w:rsid w:val="009A60BD"/>
    <w:rsid w:val="009D2A8D"/>
    <w:rsid w:val="00A51B0E"/>
    <w:rsid w:val="00AA6F54"/>
    <w:rsid w:val="00B710EA"/>
    <w:rsid w:val="00BE6621"/>
    <w:rsid w:val="00C25FB3"/>
    <w:rsid w:val="00C3088E"/>
    <w:rsid w:val="00C9452B"/>
    <w:rsid w:val="00CC77C4"/>
    <w:rsid w:val="00D029FD"/>
    <w:rsid w:val="00D060B2"/>
    <w:rsid w:val="00D560A3"/>
    <w:rsid w:val="00D61B38"/>
    <w:rsid w:val="00D87381"/>
    <w:rsid w:val="00DA6903"/>
    <w:rsid w:val="00DB0253"/>
    <w:rsid w:val="00DB23CF"/>
    <w:rsid w:val="00DC2F36"/>
    <w:rsid w:val="00DE5330"/>
    <w:rsid w:val="00E116AC"/>
    <w:rsid w:val="00E63FD4"/>
    <w:rsid w:val="00E826B6"/>
    <w:rsid w:val="00EB6B4D"/>
    <w:rsid w:val="00F26E4B"/>
    <w:rsid w:val="00F42D16"/>
    <w:rsid w:val="00F47A42"/>
    <w:rsid w:val="00F714A5"/>
    <w:rsid w:val="00F809E8"/>
    <w:rsid w:val="00F908B3"/>
    <w:rsid w:val="00FC5704"/>
    <w:rsid w:val="00FD7E5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paragraph" w:styleId="Nadpis5">
    <w:name w:val="heading 5"/>
    <w:basedOn w:val="Normln"/>
    <w:link w:val="Nadpis5Char"/>
    <w:uiPriority w:val="9"/>
    <w:qFormat/>
    <w:rsid w:val="005F48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character" w:customStyle="1" w:styleId="Nadpis5Char">
    <w:name w:val="Nadpis 5 Char"/>
    <w:basedOn w:val="Standardnpsmoodstavce"/>
    <w:link w:val="Nadpis5"/>
    <w:uiPriority w:val="9"/>
    <w:rsid w:val="005F48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F48C8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5F48C8"/>
    <w:rPr>
      <w:i/>
      <w:iCs/>
    </w:rPr>
  </w:style>
  <w:style w:type="paragraph" w:styleId="Normlnweb">
    <w:name w:val="Normal (Web)"/>
    <w:basedOn w:val="Normln"/>
    <w:uiPriority w:val="99"/>
    <w:unhideWhenUsed/>
    <w:rsid w:val="005F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4AAB-5FB4-45CA-9471-45BDBA53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78</cp:revision>
  <dcterms:created xsi:type="dcterms:W3CDTF">2013-02-13T16:59:00Z</dcterms:created>
  <dcterms:modified xsi:type="dcterms:W3CDTF">2013-05-31T08:43:00Z</dcterms:modified>
</cp:coreProperties>
</file>