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785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D67B7F">
              <w:rPr>
                <w:sz w:val="28"/>
                <w:szCs w:val="28"/>
              </w:rPr>
              <w:t>Vítězslav Nezval – Edison</w:t>
            </w:r>
            <w:r>
              <w:rPr>
                <w:sz w:val="28"/>
                <w:szCs w:val="28"/>
              </w:rPr>
              <w:t xml:space="preserve"> </w:t>
            </w:r>
            <w:r w:rsidRPr="00D67B7F">
              <w:rPr>
                <w:sz w:val="28"/>
                <w:szCs w:val="28"/>
              </w:rPr>
              <w:t>(Básně noci)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D67B7F">
              <w:rPr>
                <w:sz w:val="28"/>
                <w:szCs w:val="28"/>
              </w:rPr>
              <w:t>Nezval, Edison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74466">
              <w:rPr>
                <w:sz w:val="28"/>
                <w:szCs w:val="28"/>
              </w:rPr>
              <w:t>. února 2013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67B7F" w:rsidRPr="0035293E" w:rsidTr="00CC0A1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7B7F" w:rsidRPr="0035293E" w:rsidRDefault="00D67B7F" w:rsidP="00CC0A1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D67B7F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D67B7F" w:rsidRDefault="00D67B7F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971C7F" w:rsidRDefault="00971C7F" w:rsidP="00677428">
      <w:pPr>
        <w:rPr>
          <w:rFonts w:ascii="Garamond" w:hAnsi="Garamond" w:cs="Times New Roman"/>
          <w:b/>
        </w:rPr>
        <w:sectPr w:rsidR="00971C7F" w:rsidSect="009829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9829EB" w:rsidRDefault="009829EB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Vítězslav Nezval</w:t>
      </w:r>
    </w:p>
    <w:p w:rsidR="009829EB" w:rsidRDefault="009829EB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Edison</w:t>
      </w:r>
    </w:p>
    <w:p w:rsidR="009829EB" w:rsidRPr="00556CF6" w:rsidRDefault="009829EB" w:rsidP="009829EB">
      <w:pPr>
        <w:spacing w:after="0" w:line="240" w:lineRule="auto"/>
        <w:rPr>
          <w:rFonts w:ascii="Garamond" w:hAnsi="Garamond" w:cs="Helvetica"/>
        </w:rPr>
      </w:pPr>
      <w:r w:rsidRPr="00556CF6">
        <w:rPr>
          <w:rFonts w:ascii="Garamond" w:hAnsi="Garamond" w:cs="Helvetica"/>
        </w:rPr>
        <w:t xml:space="preserve">Naše životy jsou truchlivé jak pláč </w:t>
      </w:r>
      <w:r w:rsidRPr="00556CF6">
        <w:rPr>
          <w:rFonts w:ascii="Garamond" w:hAnsi="Garamond" w:cs="Helvetica"/>
        </w:rPr>
        <w:br/>
        <w:t>Jednou kvečeru šel z herny mladý hráč</w:t>
      </w:r>
      <w:r w:rsidRPr="00556CF6">
        <w:rPr>
          <w:rFonts w:ascii="Garamond" w:hAnsi="Garamond" w:cs="Helvetica"/>
        </w:rPr>
        <w:br/>
        <w:t>venku sněžilo nad monstrancemi barů</w:t>
      </w:r>
      <w:r w:rsidRPr="00556CF6">
        <w:rPr>
          <w:rFonts w:ascii="Garamond" w:hAnsi="Garamond" w:cs="Helvetica"/>
        </w:rPr>
        <w:br/>
        <w:t>vzduch byl vlhký neboť chýlilo se k jaru</w:t>
      </w:r>
      <w:r w:rsidRPr="00556CF6">
        <w:rPr>
          <w:rFonts w:ascii="Garamond" w:hAnsi="Garamond" w:cs="Helvetica"/>
        </w:rPr>
        <w:br/>
        <w:t>avšak noc se chvěla jako prérie</w:t>
      </w:r>
      <w:r w:rsidRPr="00556CF6">
        <w:rPr>
          <w:rFonts w:ascii="Garamond" w:hAnsi="Garamond" w:cs="Helvetica"/>
        </w:rPr>
        <w:br/>
        <w:t>pod údery hvězdné artilérie</w:t>
      </w:r>
      <w:r w:rsidRPr="00556CF6">
        <w:rPr>
          <w:rFonts w:ascii="Garamond" w:hAnsi="Garamond" w:cs="Helvetica"/>
        </w:rPr>
        <w:br/>
        <w:t>které naslouchali u politých stolů</w:t>
      </w:r>
      <w:r w:rsidRPr="00556CF6">
        <w:rPr>
          <w:rFonts w:ascii="Garamond" w:hAnsi="Garamond" w:cs="Helvetica"/>
        </w:rPr>
        <w:br/>
        <w:t>pijáci nad sklenicemi alkoholů</w:t>
      </w:r>
      <w:r w:rsidRPr="00556CF6">
        <w:rPr>
          <w:rFonts w:ascii="Garamond" w:hAnsi="Garamond" w:cs="Helvetica"/>
        </w:rPr>
        <w:br/>
        <w:t>polonahé ženy v šatě z pávích per</w:t>
      </w:r>
      <w:r w:rsidRPr="00556CF6">
        <w:rPr>
          <w:rFonts w:ascii="Garamond" w:hAnsi="Garamond" w:cs="Helvetica"/>
        </w:rPr>
        <w:br/>
        <w:t>melancholikové jako v podvečer</w:t>
      </w:r>
      <w:r w:rsidRPr="00556CF6">
        <w:rPr>
          <w:rFonts w:ascii="Garamond" w:hAnsi="Garamond" w:cs="Helvetica"/>
        </w:rPr>
        <w:br/>
      </w:r>
      <w:r w:rsidRPr="00556CF6">
        <w:rPr>
          <w:rFonts w:ascii="Garamond" w:hAnsi="Garamond" w:cs="Helvetica"/>
        </w:rPr>
        <w:br/>
        <w:t>Bylo tu však něco těžkého co drtí</w:t>
      </w:r>
      <w:r w:rsidRPr="00556CF6">
        <w:rPr>
          <w:rFonts w:ascii="Garamond" w:hAnsi="Garamond" w:cs="Helvetica"/>
        </w:rPr>
        <w:br/>
        <w:t>smutek stesk a úzkost z života i smrti</w:t>
      </w:r>
    </w:p>
    <w:p w:rsidR="009829EB" w:rsidRPr="00556CF6" w:rsidRDefault="009829EB" w:rsidP="009829EB">
      <w:pPr>
        <w:spacing w:after="0" w:line="240" w:lineRule="auto"/>
        <w:rPr>
          <w:rFonts w:ascii="Garamond" w:hAnsi="Garamond" w:cs="Helvetica"/>
        </w:rPr>
      </w:pPr>
      <w:r w:rsidRPr="00556CF6">
        <w:rPr>
          <w:rFonts w:ascii="Garamond" w:hAnsi="Garamond" w:cs="Helvetica"/>
        </w:rPr>
        <w:t>...</w:t>
      </w:r>
    </w:p>
    <w:p w:rsidR="009829EB" w:rsidRPr="00556CF6" w:rsidRDefault="009829EB" w:rsidP="009829EB">
      <w:pPr>
        <w:spacing w:after="0" w:line="240" w:lineRule="auto"/>
        <w:rPr>
          <w:rFonts w:ascii="Garamond" w:hAnsi="Garamond" w:cs="Helvetica"/>
        </w:rPr>
      </w:pPr>
      <w:r w:rsidRPr="00E079D6">
        <w:rPr>
          <w:rFonts w:ascii="Garamond" w:hAnsi="Garamond" w:cs="Helvetica"/>
          <w:u w:val="single"/>
        </w:rPr>
        <w:t>Skláněje se z mostu uviděl jsem stín</w:t>
      </w:r>
      <w:r w:rsidRPr="00E079D6">
        <w:rPr>
          <w:rFonts w:ascii="Garamond" w:hAnsi="Garamond" w:cs="Helvetica"/>
          <w:u w:val="single"/>
        </w:rPr>
        <w:br/>
        <w:t>sebevrahův stín jenž padal do hlubin</w:t>
      </w:r>
      <w:r w:rsidRPr="00E079D6">
        <w:rPr>
          <w:rFonts w:ascii="Garamond" w:hAnsi="Garamond" w:cs="Helvetica"/>
          <w:u w:val="single"/>
        </w:rPr>
        <w:br/>
      </w:r>
      <w:r w:rsidRPr="00556CF6">
        <w:rPr>
          <w:rFonts w:ascii="Garamond" w:hAnsi="Garamond" w:cs="Helvetica"/>
        </w:rPr>
        <w:t>bylo tu však něco těžkého co pláče</w:t>
      </w:r>
      <w:r w:rsidRPr="00556CF6">
        <w:rPr>
          <w:rFonts w:ascii="Garamond" w:hAnsi="Garamond" w:cs="Helvetica"/>
        </w:rPr>
        <w:br/>
        <w:t>byl to stín a smutek hazardního hráče</w:t>
      </w:r>
      <w:r w:rsidRPr="00556CF6">
        <w:rPr>
          <w:rFonts w:ascii="Garamond" w:hAnsi="Garamond" w:cs="Helvetica"/>
        </w:rPr>
        <w:br/>
        <w:t>řekl jsem mu probůh pane co jste zač</w:t>
      </w:r>
      <w:r w:rsidRPr="00556CF6">
        <w:rPr>
          <w:rFonts w:ascii="Garamond" w:hAnsi="Garamond" w:cs="Helvetica"/>
        </w:rPr>
        <w:br/>
        <w:t>odvětil mi smutným hlasem nikdo hráč</w:t>
      </w:r>
      <w:r w:rsidRPr="00556CF6">
        <w:rPr>
          <w:rFonts w:ascii="Garamond" w:hAnsi="Garamond" w:cs="Helvetica"/>
        </w:rPr>
        <w:br/>
        <w:t>bylo tu však něco smutného co mlčí</w:t>
      </w:r>
      <w:r w:rsidRPr="00556CF6">
        <w:rPr>
          <w:rFonts w:ascii="Garamond" w:hAnsi="Garamond" w:cs="Helvetica"/>
        </w:rPr>
        <w:br/>
        <w:t>byl to stín jenž jako šibenice trčí</w:t>
      </w:r>
      <w:r w:rsidRPr="00556CF6">
        <w:rPr>
          <w:rFonts w:ascii="Garamond" w:hAnsi="Garamond" w:cs="Helvetica"/>
        </w:rPr>
        <w:br/>
        <w:t>stín jenž padal z mostu; vykřikl jsem ach!</w:t>
      </w:r>
      <w:r w:rsidRPr="00556CF6">
        <w:rPr>
          <w:rFonts w:ascii="Garamond" w:hAnsi="Garamond" w:cs="Helvetica"/>
        </w:rPr>
        <w:br/>
        <w:t>ne vy nejste hráč! ne vy jste sebevrah!</w:t>
      </w:r>
    </w:p>
    <w:p w:rsidR="009829EB" w:rsidRPr="00556CF6" w:rsidRDefault="009829EB" w:rsidP="009829EB">
      <w:pPr>
        <w:spacing w:after="0" w:line="240" w:lineRule="auto"/>
        <w:rPr>
          <w:rFonts w:ascii="Garamond" w:hAnsi="Garamond" w:cs="Helvetica"/>
        </w:rPr>
      </w:pPr>
      <w:r w:rsidRPr="00556CF6">
        <w:rPr>
          <w:rFonts w:ascii="Garamond" w:hAnsi="Garamond" w:cs="Helvetica"/>
        </w:rPr>
        <w:t>...</w:t>
      </w:r>
    </w:p>
    <w:p w:rsidR="009829EB" w:rsidRPr="00556CF6" w:rsidRDefault="009829EB" w:rsidP="009829EB">
      <w:pPr>
        <w:spacing w:after="0" w:line="240" w:lineRule="auto"/>
        <w:rPr>
          <w:rFonts w:ascii="Garamond" w:hAnsi="Garamond" w:cs="Helvetica"/>
        </w:rPr>
      </w:pPr>
      <w:r w:rsidRPr="00556CF6">
        <w:rPr>
          <w:rFonts w:ascii="Garamond" w:hAnsi="Garamond" w:cs="Helvetica"/>
        </w:rPr>
        <w:t>Odemkl jsem dveře rozžal svítiplyn</w:t>
      </w:r>
      <w:r w:rsidRPr="00556CF6">
        <w:rPr>
          <w:rFonts w:ascii="Garamond" w:hAnsi="Garamond" w:cs="Helvetica"/>
        </w:rPr>
        <w:br/>
        <w:t>veda na nocleh svůj pouliční stín</w:t>
      </w:r>
      <w:r w:rsidRPr="00556CF6">
        <w:rPr>
          <w:rFonts w:ascii="Garamond" w:hAnsi="Garamond" w:cs="Helvetica"/>
        </w:rPr>
        <w:br/>
        <w:t>řek jsem pane pro nás pro oba to stačí</w:t>
      </w:r>
      <w:r w:rsidRPr="00556CF6">
        <w:rPr>
          <w:rFonts w:ascii="Garamond" w:hAnsi="Garamond" w:cs="Helvetica"/>
        </w:rPr>
        <w:br/>
        <w:t>nebylo tu však už stínu po mém hráči</w:t>
      </w:r>
      <w:r w:rsidRPr="00556CF6">
        <w:rPr>
          <w:rFonts w:ascii="Garamond" w:hAnsi="Garamond" w:cs="Helvetica"/>
        </w:rPr>
        <w:br/>
        <w:t>či to byl jen přízrak nebo sebeklam?</w:t>
      </w:r>
      <w:r w:rsidRPr="00556CF6">
        <w:rPr>
          <w:rFonts w:ascii="Garamond" w:hAnsi="Garamond" w:cs="Helvetica"/>
        </w:rPr>
        <w:br/>
        <w:t>stál jsem nad svým každodenním lůžkem sám</w:t>
      </w:r>
      <w:r w:rsidRPr="00556CF6">
        <w:rPr>
          <w:rFonts w:ascii="Garamond" w:hAnsi="Garamond" w:cs="Helvetica"/>
        </w:rPr>
        <w:br/>
      </w:r>
      <w:r w:rsidRPr="00556CF6">
        <w:rPr>
          <w:rFonts w:ascii="Garamond" w:hAnsi="Garamond" w:cs="Helvetica"/>
        </w:rPr>
        <w:br/>
        <w:t>bylo tu však něco těžkého co drtí</w:t>
      </w:r>
      <w:r w:rsidRPr="00556CF6">
        <w:rPr>
          <w:rFonts w:ascii="Garamond" w:hAnsi="Garamond" w:cs="Helvetica"/>
        </w:rPr>
        <w:br/>
        <w:t>smutek stesk a úzkost z života i smrti</w:t>
      </w:r>
      <w:r w:rsidRPr="00556CF6">
        <w:rPr>
          <w:rFonts w:ascii="Garamond" w:hAnsi="Garamond" w:cs="Helvetica"/>
        </w:rPr>
        <w:br/>
      </w:r>
      <w:r w:rsidRPr="00556CF6">
        <w:rPr>
          <w:rFonts w:ascii="Garamond" w:hAnsi="Garamond" w:cs="Helvetica"/>
        </w:rPr>
        <w:br/>
        <w:t>Usedl jsem za stůl nad kupy svých knih</w:t>
      </w:r>
      <w:r w:rsidRPr="00556CF6">
        <w:rPr>
          <w:rFonts w:ascii="Garamond" w:hAnsi="Garamond" w:cs="Helvetica"/>
        </w:rPr>
        <w:br/>
        <w:t>pozoruje oknem padající sníh</w:t>
      </w:r>
      <w:r w:rsidRPr="00556CF6">
        <w:rPr>
          <w:rFonts w:ascii="Garamond" w:hAnsi="Garamond" w:cs="Helvetica"/>
        </w:rPr>
        <w:br/>
        <w:t>pozoruje vločky jak své věnce vijí</w:t>
      </w:r>
      <w:r w:rsidRPr="00556CF6">
        <w:rPr>
          <w:rFonts w:ascii="Garamond" w:hAnsi="Garamond" w:cs="Helvetica"/>
        </w:rPr>
        <w:br/>
        <w:t>se svou věčně chimérickou nostalgií</w:t>
      </w:r>
      <w:r w:rsidRPr="00556CF6">
        <w:rPr>
          <w:rFonts w:ascii="Garamond" w:hAnsi="Garamond" w:cs="Helvetica"/>
        </w:rPr>
        <w:br/>
        <w:t>piják nezachytitelných odstínů</w:t>
      </w:r>
      <w:r w:rsidRPr="00556CF6">
        <w:rPr>
          <w:rFonts w:ascii="Garamond" w:hAnsi="Garamond" w:cs="Helvetica"/>
        </w:rPr>
        <w:br/>
        <w:t>piják světel potopených do stínů</w:t>
      </w:r>
      <w:r w:rsidRPr="00556CF6">
        <w:rPr>
          <w:rFonts w:ascii="Garamond" w:hAnsi="Garamond" w:cs="Helvetica"/>
        </w:rPr>
        <w:br/>
        <w:t>piják žen jichž poslouchají sny a hadi</w:t>
      </w:r>
      <w:r w:rsidRPr="00556CF6">
        <w:rPr>
          <w:rFonts w:ascii="Garamond" w:hAnsi="Garamond" w:cs="Helvetica"/>
        </w:rPr>
        <w:br/>
        <w:t>piják žen jež pochovávají své mládí</w:t>
      </w:r>
      <w:r w:rsidRPr="00556CF6">
        <w:rPr>
          <w:rFonts w:ascii="Garamond" w:hAnsi="Garamond" w:cs="Helvetica"/>
        </w:rPr>
        <w:br/>
        <w:t>piják krutých hazardních a krásných žen</w:t>
      </w:r>
      <w:r w:rsidRPr="00556CF6">
        <w:rPr>
          <w:rFonts w:ascii="Garamond" w:hAnsi="Garamond" w:cs="Helvetica"/>
        </w:rPr>
        <w:br/>
        <w:t>piják rozkoše a zkrvavělých pěn</w:t>
      </w:r>
      <w:r w:rsidRPr="00556CF6">
        <w:rPr>
          <w:rFonts w:ascii="Garamond" w:hAnsi="Garamond" w:cs="Helvetica"/>
        </w:rPr>
        <w:br/>
        <w:t>piják všeho krutého co štve a drtí</w:t>
      </w:r>
      <w:r w:rsidRPr="00556CF6">
        <w:rPr>
          <w:rFonts w:ascii="Garamond" w:hAnsi="Garamond" w:cs="Helvetica"/>
        </w:rPr>
        <w:br/>
        <w:t>piják hrůz a smutku z života i smrti</w:t>
      </w:r>
    </w:p>
    <w:p w:rsidR="009829EB" w:rsidRPr="00556CF6" w:rsidRDefault="009829EB" w:rsidP="009829EB">
      <w:pPr>
        <w:spacing w:after="0" w:line="240" w:lineRule="auto"/>
        <w:rPr>
          <w:rFonts w:ascii="Garamond" w:hAnsi="Garamond" w:cs="Helvetica"/>
        </w:rPr>
      </w:pPr>
      <w:r w:rsidRPr="00556CF6">
        <w:rPr>
          <w:rFonts w:ascii="Garamond" w:hAnsi="Garamond" w:cs="Helvetica"/>
        </w:rPr>
        <w:t>...</w:t>
      </w:r>
    </w:p>
    <w:p w:rsidR="00677428" w:rsidRPr="003A1E16" w:rsidRDefault="00677428" w:rsidP="00677428">
      <w:pPr>
        <w:rPr>
          <w:rFonts w:ascii="Garamond" w:hAnsi="Garamond" w:cs="Times New Roman"/>
        </w:rPr>
        <w:sectPr w:rsidR="00677428" w:rsidRPr="003A1E16" w:rsidSect="009829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0A3" w:rsidRDefault="00D560A3" w:rsidP="00D560A3">
      <w:pPr>
        <w:widowControl w:val="0"/>
        <w:rPr>
          <w:rFonts w:ascii="Arial" w:hAnsi="Arial"/>
          <w:snapToGrid w:val="0"/>
          <w:sz w:val="10"/>
        </w:rPr>
      </w:pPr>
    </w:p>
    <w:p w:rsidR="00D560A3" w:rsidRDefault="00D560A3" w:rsidP="00D560A3">
      <w:pPr>
        <w:widowControl w:val="0"/>
        <w:rPr>
          <w:rFonts w:ascii="Arial" w:hAnsi="Arial"/>
          <w:snapToGrid w:val="0"/>
          <w:sz w:val="10"/>
        </w:rPr>
      </w:pP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675FF3" w:rsidRDefault="00675FF3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ve výňatku zastoupen?</w:t>
      </w:r>
    </w:p>
    <w:p w:rsidR="00992E59" w:rsidRDefault="00992E59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675FF3">
        <w:rPr>
          <w:rFonts w:ascii="Garamond" w:hAnsi="Garamond" w:cs="Times New Roman"/>
        </w:rPr>
        <w:t xml:space="preserve"> a metrum</w:t>
      </w:r>
      <w:r w:rsidR="00992E59">
        <w:rPr>
          <w:rFonts w:ascii="Garamond" w:hAnsi="Garamond" w:cs="Times New Roman"/>
        </w:rPr>
        <w:t>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675FF3" w:rsidRDefault="00675FF3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rýmována</w:t>
      </w:r>
      <w:r w:rsidR="00992E59">
        <w:rPr>
          <w:rFonts w:ascii="Garamond" w:hAnsi="Garamond" w:cs="Times New Roman"/>
        </w:rPr>
        <w:t>?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204AE" w:rsidRDefault="00E204AE" w:rsidP="00E204AE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Na jaké principu je vystavěna poslední strofa?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zvláštností. 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079D6" w:rsidRDefault="00E204AE" w:rsidP="00E204AE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Jaké jiné zvláštnosti </w:t>
      </w:r>
      <w:r w:rsidR="00992E59">
        <w:rPr>
          <w:rFonts w:ascii="Garamond" w:hAnsi="Garamond" w:cs="Times New Roman"/>
        </w:rPr>
        <w:t xml:space="preserve">jazykového charakteru </w:t>
      </w:r>
      <w:r>
        <w:rPr>
          <w:rFonts w:ascii="Garamond" w:hAnsi="Garamond" w:cs="Times New Roman"/>
        </w:rPr>
        <w:t>v textu pozorujete?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47ED4" w:rsidRDefault="00A47ED4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675FF3" w:rsidRDefault="001C0B2B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 strofickou výstavbu textu.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675FF3" w:rsidRDefault="00675FF3" w:rsidP="00675FF3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výrazné prvky kompoziční výstavby jsou v básni použity?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675FF3">
      <w:pPr>
        <w:spacing w:after="0" w:line="240" w:lineRule="auto"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079D6" w:rsidRDefault="00A47ED4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Kdo je „pijákem“ v poslední strofě?</w:t>
      </w:r>
      <w:r w:rsidR="00C00C83">
        <w:rPr>
          <w:rFonts w:ascii="Garamond" w:hAnsi="Garamond" w:cs="Times New Roman"/>
        </w:rPr>
        <w:t xml:space="preserve"> </w:t>
      </w:r>
      <w:r w:rsidR="002157B1">
        <w:rPr>
          <w:rFonts w:ascii="Garamond" w:hAnsi="Garamond" w:cs="Times New Roman"/>
        </w:rPr>
        <w:t>Proč autor použil takové slovo?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  <w:r w:rsidR="0077401B">
        <w:rPr>
          <w:rFonts w:ascii="Garamond" w:hAnsi="Garamond" w:cs="Times New Roman"/>
        </w:rPr>
        <w:t>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77401B" w:rsidRDefault="0077401B" w:rsidP="00E079D6">
      <w:pPr>
        <w:spacing w:after="0" w:line="240" w:lineRule="auto"/>
        <w:contextualSpacing/>
        <w:rPr>
          <w:rFonts w:ascii="Garamond" w:hAnsi="Garamond" w:cs="Helvetica"/>
        </w:rPr>
      </w:pPr>
      <w:r>
        <w:rPr>
          <w:rFonts w:ascii="Garamond" w:hAnsi="Garamond" w:cs="Helvetica"/>
        </w:rPr>
        <w:t>Vysvětlete, co se skrývá za metaforami „hvězdná artilerie“ a „monstrance barů“.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137E7" w:rsidRPr="002840C2" w:rsidRDefault="00587E43" w:rsidP="00992E59">
      <w:pPr>
        <w:rPr>
          <w:rFonts w:ascii="Garamond" w:hAnsi="Garamond" w:cs="Times New Roman"/>
          <w:b/>
          <w:sz w:val="48"/>
          <w:szCs w:val="48"/>
        </w:rPr>
      </w:pPr>
      <w:r w:rsidRPr="003A1E16">
        <w:rPr>
          <w:rFonts w:ascii="Garamond" w:hAnsi="Garamond" w:cs="Times New Roman"/>
        </w:rPr>
        <w:br w:type="page"/>
      </w:r>
      <w:r w:rsidR="009137E7"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ve výňatku zastoupen?</w:t>
      </w:r>
    </w:p>
    <w:p w:rsidR="00992E59" w:rsidRPr="00934C66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934C66">
        <w:rPr>
          <w:rFonts w:ascii="Garamond" w:hAnsi="Garamond" w:cs="Times New Roman"/>
          <w:i/>
          <w:color w:val="FF0000"/>
        </w:rPr>
        <w:t>epika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>
        <w:rPr>
          <w:rFonts w:ascii="Garamond" w:hAnsi="Garamond" w:cs="Times New Roman"/>
        </w:rPr>
        <w:t xml:space="preserve"> a metrum</w:t>
      </w:r>
    </w:p>
    <w:p w:rsidR="00992E59" w:rsidRPr="00934C66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934C66">
        <w:rPr>
          <w:rFonts w:ascii="Garamond" w:hAnsi="Garamond" w:cs="Times New Roman"/>
          <w:i/>
          <w:color w:val="FF0000"/>
        </w:rPr>
        <w:t>sylabotónický, daktylotrochejský verš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rýmována</w:t>
      </w:r>
    </w:p>
    <w:p w:rsidR="00992E59" w:rsidRPr="00934C66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934C66">
        <w:rPr>
          <w:rFonts w:ascii="Garamond" w:hAnsi="Garamond" w:cs="Times New Roman"/>
          <w:i/>
          <w:color w:val="FF0000"/>
        </w:rPr>
        <w:t>sdružený rým</w:t>
      </w:r>
    </w:p>
    <w:p w:rsidR="00992E59" w:rsidRPr="00934C66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934C66">
        <w:rPr>
          <w:rFonts w:ascii="Garamond" w:hAnsi="Garamond" w:cs="Times New Roman"/>
          <w:i/>
          <w:color w:val="FF0000"/>
        </w:rPr>
        <w:t>rýmové echo – odstínů / stínů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metafora - hvězdná artilerie, monstrance barů, všechny verše začínající slovem „piják“.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přirovnání – jak pláč, jako prérie aj.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 xml:space="preserve">anafora - </w:t>
      </w:r>
      <w:r w:rsidRPr="00A133A5">
        <w:rPr>
          <w:rFonts w:ascii="Garamond" w:hAnsi="Garamond" w:cs="Helvetica"/>
          <w:i/>
          <w:color w:val="FF0000"/>
        </w:rPr>
        <w:t>piják nezachytitelných odstínů/piják světel potopených do stínů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řečnická otázky -</w:t>
      </w:r>
      <w:r w:rsidRPr="00A133A5">
        <w:rPr>
          <w:rFonts w:ascii="Garamond" w:hAnsi="Garamond" w:cs="Helvetica"/>
          <w:color w:val="FF0000"/>
        </w:rPr>
        <w:t xml:space="preserve"> </w:t>
      </w:r>
      <w:r w:rsidRPr="00A133A5">
        <w:rPr>
          <w:rFonts w:ascii="Garamond" w:hAnsi="Garamond" w:cs="Helvetica"/>
          <w:i/>
          <w:color w:val="FF0000"/>
        </w:rPr>
        <w:t xml:space="preserve">či to byl jen přízrak nebo sebeklam? 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paralelismus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Helvetica"/>
          <w:i/>
          <w:color w:val="FF0000"/>
        </w:rPr>
        <w:t>enumerace - smutek stesk a úzkost z života i smrti</w:t>
      </w:r>
    </w:p>
    <w:p w:rsidR="00992E59" w:rsidRDefault="00992E59" w:rsidP="00992E5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Na jaké principu je vystavěna poslední strofa?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princip asociace, hromadění metafor spojených jednou představou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>
        <w:rPr>
          <w:rFonts w:ascii="Garamond" w:hAnsi="Garamond" w:cs="Times New Roman"/>
        </w:rPr>
        <w:t xml:space="preserve">a gramatických </w:t>
      </w:r>
      <w:r w:rsidRPr="003A1E16">
        <w:rPr>
          <w:rFonts w:ascii="Garamond" w:hAnsi="Garamond" w:cs="Times New Roman"/>
        </w:rPr>
        <w:t xml:space="preserve">zvláštností. Odůvodněte jejich význam pro sdělení básně. 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 xml:space="preserve">přechodníky – </w:t>
      </w:r>
      <w:r w:rsidRPr="00A133A5">
        <w:rPr>
          <w:rFonts w:ascii="Garamond" w:hAnsi="Garamond" w:cs="Helvetica"/>
          <w:i/>
          <w:color w:val="FF0000"/>
        </w:rPr>
        <w:t>pozoruje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cizí slova – artilerie, chimérický, nostalgie, melancholikové</w:t>
      </w:r>
      <w:r w:rsidR="00E3742F">
        <w:rPr>
          <w:rFonts w:ascii="Garamond" w:hAnsi="Garamond" w:cs="Times New Roman"/>
          <w:i/>
          <w:color w:val="FF0000"/>
        </w:rPr>
        <w:t xml:space="preserve"> – navozuje dojem exkluzivity</w:t>
      </w:r>
    </w:p>
    <w:p w:rsidR="00992E59" w:rsidRDefault="00992E59" w:rsidP="00992E5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jiné zvláštnosti v textu pozorujete?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chybějící interpunkce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přímá řeč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992E59" w:rsidRDefault="001C0B2B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 strofickou výstavbu textu.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nepravidelná strofická výstavba</w:t>
      </w:r>
    </w:p>
    <w:p w:rsidR="00992E59" w:rsidRDefault="00992E59" w:rsidP="00992E59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výrazné prvky kompoziční výstavby jsou v básni použity?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 xml:space="preserve">refrén v různých variacích – např. </w:t>
      </w:r>
      <w:r w:rsidRPr="00A133A5">
        <w:rPr>
          <w:rFonts w:ascii="Garamond" w:hAnsi="Garamond" w:cs="Helvetica"/>
          <w:i/>
          <w:color w:val="FF0000"/>
        </w:rPr>
        <w:t>Bylo tu však něco těžkého co drtí/smutek stesk a úzkost z života i smrti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992E59" w:rsidRPr="00E3742F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E3742F">
        <w:rPr>
          <w:rFonts w:ascii="Garamond" w:hAnsi="Garamond" w:cs="Times New Roman"/>
          <w:i/>
          <w:color w:val="FF0000"/>
        </w:rPr>
        <w:t>mluvčí = básník, marní svůj život po hernách, dekadentní dandy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Kdo je „pijákem“ v poslední strofě? Proč autor použil takové slovo?</w:t>
      </w:r>
    </w:p>
    <w:p w:rsidR="00992E59" w:rsidRPr="00A133A5" w:rsidRDefault="00992E59" w:rsidP="00992E5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133A5">
        <w:rPr>
          <w:rFonts w:ascii="Garamond" w:hAnsi="Garamond" w:cs="Times New Roman"/>
          <w:i/>
          <w:color w:val="FF0000"/>
        </w:rPr>
        <w:t>básník sám; piják je použit metaforicky – piják je notorický uživatel alkoholu; poukazuje na povahu básníka – jeho zanícení pro „rozkoše“ i „vše kruté, co drtí“; pijanství naznačuje závislost, tedy i jakou nemožnost vymanit se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992E59" w:rsidRPr="003A1E16" w:rsidRDefault="00992E59" w:rsidP="00992E59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  <w:r>
        <w:rPr>
          <w:rFonts w:ascii="Garamond" w:hAnsi="Garamond" w:cs="Times New Roman"/>
        </w:rPr>
        <w:t>.</w:t>
      </w:r>
    </w:p>
    <w:p w:rsidR="00992E59" w:rsidRPr="00A133A5" w:rsidRDefault="00992E59" w:rsidP="00992E59">
      <w:pPr>
        <w:spacing w:after="0" w:line="240" w:lineRule="auto"/>
        <w:contextualSpacing/>
        <w:rPr>
          <w:rFonts w:ascii="Garamond" w:hAnsi="Garamond" w:cs="Helvetica"/>
          <w:i/>
          <w:color w:val="FF0000"/>
        </w:rPr>
      </w:pPr>
      <w:r w:rsidRPr="00A133A5">
        <w:rPr>
          <w:rFonts w:ascii="Garamond" w:hAnsi="Garamond" w:cs="Helvetica"/>
          <w:i/>
          <w:color w:val="FF0000"/>
          <w:u w:val="single"/>
        </w:rPr>
        <w:t>Skláněje se z mostu uviděl jsem stín/ sebevrahův stín jenž padal do hlubin</w:t>
      </w:r>
      <w:r w:rsidRPr="00A133A5">
        <w:rPr>
          <w:rFonts w:ascii="Garamond" w:hAnsi="Garamond" w:cs="Helvetica"/>
          <w:i/>
          <w:color w:val="FF0000"/>
        </w:rPr>
        <w:t xml:space="preserve"> – hráč i sebevrah jsou básníkovým vlastním stínem, temná část jeho osobnosti, která vyplouvá na povrch v temnotě (oba mizí, jakmile v bytě rozsvítí, světlo jej chrání před sebou samým), dospívá tak k tomu, že světlo (v podobě svítiplynu a následně i žárovky) je tou silou, která zásadně ovlivňuje lidské životy.</w:t>
      </w:r>
    </w:p>
    <w:p w:rsidR="00992E59" w:rsidRDefault="00992E59" w:rsidP="00992E59">
      <w:pPr>
        <w:spacing w:after="0" w:line="240" w:lineRule="auto"/>
        <w:contextualSpacing/>
        <w:rPr>
          <w:rFonts w:ascii="Garamond" w:hAnsi="Garamond" w:cs="Helvetica"/>
        </w:rPr>
      </w:pPr>
      <w:r>
        <w:rPr>
          <w:rFonts w:ascii="Garamond" w:hAnsi="Garamond" w:cs="Helvetica"/>
        </w:rPr>
        <w:t>Vysvětlete, co se skrývá za metaforami „hvězdná artilerie“ a „monstrance barů“.</w:t>
      </w:r>
    </w:p>
    <w:p w:rsidR="00992E59" w:rsidRPr="00C86106" w:rsidRDefault="00C86106" w:rsidP="00C86106">
      <w:pPr>
        <w:spacing w:after="0" w:line="240" w:lineRule="auto"/>
        <w:rPr>
          <w:rFonts w:ascii="Garamond" w:hAnsi="Garamond" w:cs="Helvetica"/>
          <w:i/>
          <w:color w:val="FF0000"/>
        </w:rPr>
      </w:pPr>
      <w:r>
        <w:rPr>
          <w:rFonts w:ascii="Garamond" w:hAnsi="Garamond" w:cs="Helvetica"/>
          <w:i/>
          <w:color w:val="FF0000"/>
        </w:rPr>
        <w:t xml:space="preserve">hvězdná artilerie </w:t>
      </w:r>
      <w:r w:rsidR="008A2AEB">
        <w:rPr>
          <w:rFonts w:ascii="Garamond" w:hAnsi="Garamond" w:cs="Helvetica"/>
          <w:i/>
          <w:color w:val="FF0000"/>
        </w:rPr>
        <w:t>–</w:t>
      </w:r>
      <w:r>
        <w:rPr>
          <w:rFonts w:ascii="Garamond" w:hAnsi="Garamond" w:cs="Helvetica"/>
          <w:i/>
          <w:color w:val="FF0000"/>
        </w:rPr>
        <w:t xml:space="preserve"> </w:t>
      </w:r>
      <w:r w:rsidR="00992E59" w:rsidRPr="00C86106">
        <w:rPr>
          <w:rFonts w:ascii="Garamond" w:hAnsi="Garamond" w:cs="Helvetica"/>
          <w:i/>
          <w:color w:val="FF0000"/>
        </w:rPr>
        <w:t>jasná noční obloha s množstvím hvězd, možná padající hvězdy; slovo artilerie (dělostřelectvo) naznačuje ostřelování, výbuchy, mohlo by se jednat o ohňostroj, což je čistě večerní zábava a u Nezvala poměrně běžný motiv</w:t>
      </w:r>
    </w:p>
    <w:p w:rsidR="00966055" w:rsidRPr="00C86106" w:rsidRDefault="00992E59" w:rsidP="00992E59">
      <w:pPr>
        <w:rPr>
          <w:rFonts w:ascii="Garamond" w:hAnsi="Garamond" w:cs="Times New Roman"/>
          <w:color w:val="FF0000"/>
        </w:rPr>
      </w:pPr>
      <w:r w:rsidRPr="00C86106">
        <w:rPr>
          <w:rFonts w:ascii="Garamond" w:hAnsi="Garamond" w:cs="Helvetica"/>
          <w:i/>
          <w:color w:val="FF0000"/>
        </w:rPr>
        <w:t>monstrance barů – metafora v sobě spojuje nadpozemskost s pozemskostí – pozlacená aura, která je běžnou součástí monstrance, připomíná rozzářená okna nočních podniků</w:t>
      </w:r>
      <w:r w:rsidRPr="00C86106">
        <w:rPr>
          <w:rFonts w:ascii="Garamond" w:hAnsi="Garamond" w:cs="Helvetica"/>
          <w:i/>
          <w:color w:val="FF0000"/>
          <w:u w:val="single"/>
        </w:rPr>
        <w:br/>
      </w:r>
      <w:r w:rsidR="00966055" w:rsidRPr="00C86106">
        <w:rPr>
          <w:rFonts w:ascii="Garamond" w:hAnsi="Garamond" w:cs="Times New Roman"/>
          <w:color w:val="FF0000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9829EB" w:rsidRPr="003A1E16" w:rsidRDefault="009829EB" w:rsidP="009829E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Nezval, Vítězslav. Básně noci. 7. vydání. Praha: Odeon, 1966. 163 s. </w:t>
      </w:r>
    </w:p>
    <w:p w:rsidR="00677428" w:rsidRPr="003A1E16" w:rsidRDefault="00677428" w:rsidP="009829EB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3A1E16" w:rsidSect="009829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83" w:rsidRDefault="00C00C83" w:rsidP="00662B2B">
      <w:pPr>
        <w:spacing w:after="0" w:line="240" w:lineRule="auto"/>
      </w:pPr>
      <w:r>
        <w:separator/>
      </w:r>
    </w:p>
  </w:endnote>
  <w:endnote w:type="continuationSeparator" w:id="1">
    <w:p w:rsidR="00C00C83" w:rsidRDefault="00C00C83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C00C83" w:rsidRDefault="00C00C83" w:rsidP="00DA6903">
        <w:pPr>
          <w:pStyle w:val="Zhlav"/>
          <w:jc w:val="center"/>
        </w:pPr>
        <w:r>
          <w:t xml:space="preserve">Stránka </w:t>
        </w:r>
        <w:r w:rsidR="00B137F0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B137F0">
          <w:rPr>
            <w:b/>
            <w:sz w:val="24"/>
            <w:szCs w:val="24"/>
          </w:rPr>
          <w:fldChar w:fldCharType="separate"/>
        </w:r>
        <w:r w:rsidR="00CC0A1D">
          <w:rPr>
            <w:b/>
            <w:noProof/>
          </w:rPr>
          <w:t>2</w:t>
        </w:r>
        <w:r w:rsidR="00B137F0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B137F0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B137F0">
          <w:rPr>
            <w:b/>
            <w:sz w:val="24"/>
            <w:szCs w:val="24"/>
          </w:rPr>
          <w:fldChar w:fldCharType="separate"/>
        </w:r>
        <w:r w:rsidR="00CC0A1D">
          <w:rPr>
            <w:b/>
            <w:noProof/>
          </w:rPr>
          <w:t>5</w:t>
        </w:r>
        <w:r w:rsidR="00B137F0">
          <w:rPr>
            <w:b/>
            <w:sz w:val="24"/>
            <w:szCs w:val="24"/>
          </w:rPr>
          <w:fldChar w:fldCharType="end"/>
        </w:r>
      </w:p>
    </w:sdtContent>
  </w:sdt>
  <w:p w:rsidR="00C00C83" w:rsidRDefault="00C00C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83" w:rsidRDefault="00C00C83" w:rsidP="00662B2B">
      <w:pPr>
        <w:spacing w:after="0" w:line="240" w:lineRule="auto"/>
      </w:pPr>
      <w:r>
        <w:separator/>
      </w:r>
    </w:p>
  </w:footnote>
  <w:footnote w:type="continuationSeparator" w:id="1">
    <w:p w:rsidR="00C00C83" w:rsidRDefault="00C00C83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1D" w:rsidRDefault="00CC0A1D">
    <w:pPr>
      <w:pStyle w:val="Zhlav"/>
    </w:pPr>
    <w:r w:rsidRPr="00CC0A1D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42C23"/>
    <w:multiLevelType w:val="hybridMultilevel"/>
    <w:tmpl w:val="119CF52A"/>
    <w:lvl w:ilvl="0" w:tplc="9A90FE0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07CD9"/>
    <w:rsid w:val="00011F6F"/>
    <w:rsid w:val="0003354C"/>
    <w:rsid w:val="00042898"/>
    <w:rsid w:val="00070950"/>
    <w:rsid w:val="000A4ED3"/>
    <w:rsid w:val="000B27F5"/>
    <w:rsid w:val="000D4F1A"/>
    <w:rsid w:val="000E5DB6"/>
    <w:rsid w:val="000F4F31"/>
    <w:rsid w:val="001112F7"/>
    <w:rsid w:val="001C0B2B"/>
    <w:rsid w:val="00214065"/>
    <w:rsid w:val="002157B1"/>
    <w:rsid w:val="00221C59"/>
    <w:rsid w:val="002619D2"/>
    <w:rsid w:val="0026407E"/>
    <w:rsid w:val="002671DE"/>
    <w:rsid w:val="00277286"/>
    <w:rsid w:val="002840C2"/>
    <w:rsid w:val="002A06FC"/>
    <w:rsid w:val="002B1046"/>
    <w:rsid w:val="002B7D00"/>
    <w:rsid w:val="002D5B61"/>
    <w:rsid w:val="00335931"/>
    <w:rsid w:val="003420DF"/>
    <w:rsid w:val="0037408B"/>
    <w:rsid w:val="00381D5D"/>
    <w:rsid w:val="0038479C"/>
    <w:rsid w:val="003A1E16"/>
    <w:rsid w:val="003A5234"/>
    <w:rsid w:val="003B40BE"/>
    <w:rsid w:val="003B4497"/>
    <w:rsid w:val="003C06B5"/>
    <w:rsid w:val="00430981"/>
    <w:rsid w:val="00484B11"/>
    <w:rsid w:val="00515AB9"/>
    <w:rsid w:val="00520051"/>
    <w:rsid w:val="00556CF6"/>
    <w:rsid w:val="00587E43"/>
    <w:rsid w:val="00662B2B"/>
    <w:rsid w:val="00675FF3"/>
    <w:rsid w:val="00677428"/>
    <w:rsid w:val="006A4CCF"/>
    <w:rsid w:val="006B02F2"/>
    <w:rsid w:val="0071360E"/>
    <w:rsid w:val="00737E13"/>
    <w:rsid w:val="0077401B"/>
    <w:rsid w:val="0078009C"/>
    <w:rsid w:val="00787528"/>
    <w:rsid w:val="007B592E"/>
    <w:rsid w:val="007E2BA5"/>
    <w:rsid w:val="0083643A"/>
    <w:rsid w:val="008A2922"/>
    <w:rsid w:val="008A2AEB"/>
    <w:rsid w:val="008F5203"/>
    <w:rsid w:val="009137E7"/>
    <w:rsid w:val="009326D7"/>
    <w:rsid w:val="00934C66"/>
    <w:rsid w:val="00966055"/>
    <w:rsid w:val="00971C7F"/>
    <w:rsid w:val="00977360"/>
    <w:rsid w:val="009813C5"/>
    <w:rsid w:val="009829EB"/>
    <w:rsid w:val="00992E59"/>
    <w:rsid w:val="009A60BD"/>
    <w:rsid w:val="00A133A5"/>
    <w:rsid w:val="00A47ED4"/>
    <w:rsid w:val="00AA6F54"/>
    <w:rsid w:val="00AF00FC"/>
    <w:rsid w:val="00B137F0"/>
    <w:rsid w:val="00B1519B"/>
    <w:rsid w:val="00B710EA"/>
    <w:rsid w:val="00C00C83"/>
    <w:rsid w:val="00C86106"/>
    <w:rsid w:val="00C9452B"/>
    <w:rsid w:val="00CA798F"/>
    <w:rsid w:val="00CC0A1D"/>
    <w:rsid w:val="00D029FD"/>
    <w:rsid w:val="00D060B2"/>
    <w:rsid w:val="00D37167"/>
    <w:rsid w:val="00D560A3"/>
    <w:rsid w:val="00D61B38"/>
    <w:rsid w:val="00D67B7F"/>
    <w:rsid w:val="00DA6903"/>
    <w:rsid w:val="00DB0253"/>
    <w:rsid w:val="00DB23CF"/>
    <w:rsid w:val="00DC2F36"/>
    <w:rsid w:val="00DE5330"/>
    <w:rsid w:val="00E079D6"/>
    <w:rsid w:val="00E116AC"/>
    <w:rsid w:val="00E204AE"/>
    <w:rsid w:val="00E3742F"/>
    <w:rsid w:val="00F26E4B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70</cp:revision>
  <dcterms:created xsi:type="dcterms:W3CDTF">2013-02-13T16:59:00Z</dcterms:created>
  <dcterms:modified xsi:type="dcterms:W3CDTF">2013-05-31T08:39:00Z</dcterms:modified>
</cp:coreProperties>
</file>