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6512B7" w:rsidRDefault="00F83F6A" w:rsidP="00DB1D70">
      <w:pPr>
        <w:contextualSpacing/>
        <w:rPr>
          <w:b/>
        </w:rPr>
      </w:pPr>
    </w:p>
    <w:p w:rsidR="00F83F6A" w:rsidRPr="006512B7" w:rsidRDefault="00F83F6A" w:rsidP="00DB1D70">
      <w:pPr>
        <w:contextualSpacing/>
        <w:rPr>
          <w:b/>
        </w:rPr>
      </w:pPr>
    </w:p>
    <w:p w:rsidR="00F83F6A" w:rsidRPr="006512B7" w:rsidRDefault="00F83F6A" w:rsidP="00DB1D70">
      <w:pPr>
        <w:contextualSpacing/>
        <w:rPr>
          <w:b/>
        </w:rPr>
      </w:pPr>
    </w:p>
    <w:p w:rsidR="00F83F6A" w:rsidRPr="006512B7" w:rsidRDefault="00F83F6A" w:rsidP="00DB1D70">
      <w:pPr>
        <w:contextualSpacing/>
        <w:rPr>
          <w:b/>
        </w:rPr>
      </w:pPr>
    </w:p>
    <w:p w:rsidR="00F83F6A" w:rsidRPr="006512B7" w:rsidRDefault="00F83F6A" w:rsidP="00DB1D70">
      <w:pPr>
        <w:contextualSpacing/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5A6D8E" w:rsidP="00DB1D70">
            <w:pPr>
              <w:spacing w:after="100"/>
              <w:contextualSpacing/>
            </w:pPr>
            <w:r w:rsidRPr="006512B7">
              <w:t xml:space="preserve">Stylistický rozbor textu </w:t>
            </w:r>
            <w:r w:rsidR="00DB1D70" w:rsidRPr="006512B7">
              <w:t>–</w:t>
            </w:r>
            <w:r w:rsidRPr="006512B7">
              <w:t xml:space="preserve"> </w:t>
            </w:r>
            <w:r w:rsidR="00DB1D70" w:rsidRPr="006512B7">
              <w:t>otevřený dopis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E5EF8">
            <w:pPr>
              <w:spacing w:after="100"/>
              <w:contextualSpacing/>
            </w:pPr>
            <w:r w:rsidRPr="006512B7">
              <w:t>Český jazyk a literatura</w:t>
            </w:r>
            <w:r w:rsidR="00DE5EF8">
              <w:t xml:space="preserve">, </w:t>
            </w:r>
            <w:bookmarkStart w:id="0" w:name="_GoBack"/>
            <w:bookmarkEnd w:id="0"/>
            <w:r w:rsidR="00DE5EF8">
              <w:t>oktáva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t>Stylistika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t>Pracovní list určený k procvičení stylistického rozboru a posílení čtenářské gramotnosti; obsahuje řešení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DB1D70" w:rsidP="00DB1D70">
            <w:pPr>
              <w:spacing w:after="100"/>
              <w:contextualSpacing/>
            </w:pPr>
            <w:r w:rsidRPr="006512B7">
              <w:t>otevřený dopis</w:t>
            </w:r>
            <w:r w:rsidR="00F83F6A" w:rsidRPr="006512B7">
              <w:t>, slohový postup, slohový útvar, funkční styl, slovní zásoba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t>Mgr. Jiří Kaňák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4CAD" w:rsidRPr="006512B7" w:rsidRDefault="00BF4CAD" w:rsidP="00BF4CAD">
            <w:pPr>
              <w:spacing w:after="100"/>
              <w:contextualSpacing/>
            </w:pPr>
            <w:r w:rsidRPr="006512B7">
              <w:t>16</w:t>
            </w:r>
            <w:r w:rsidR="00B375B9" w:rsidRPr="006512B7">
              <w:t xml:space="preserve">. </w:t>
            </w:r>
            <w:r w:rsidRPr="006512B7">
              <w:t>února 2014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t>Gymnázium Jana Opletala, Litovel, Opletalova 189</w:t>
            </w:r>
          </w:p>
        </w:tc>
      </w:tr>
      <w:tr w:rsidR="00F83F6A" w:rsidRPr="006512B7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6512B7" w:rsidRDefault="00F83F6A" w:rsidP="00DB1D70">
            <w:pPr>
              <w:spacing w:after="100"/>
              <w:contextualSpacing/>
            </w:pPr>
            <w:r w:rsidRPr="006512B7">
              <w:t xml:space="preserve">EU peníze středním školám, </w:t>
            </w:r>
            <w:proofErr w:type="spellStart"/>
            <w:r w:rsidRPr="006512B7">
              <w:t>reg</w:t>
            </w:r>
            <w:proofErr w:type="spellEnd"/>
            <w:r w:rsidRPr="006512B7">
              <w:t xml:space="preserve">. </w:t>
            </w:r>
            <w:proofErr w:type="gramStart"/>
            <w:r w:rsidRPr="006512B7">
              <w:t>č.</w:t>
            </w:r>
            <w:proofErr w:type="gramEnd"/>
            <w:r w:rsidRPr="006512B7">
              <w:t>: CZ.1.07/1.5.00/34.0221</w:t>
            </w:r>
          </w:p>
        </w:tc>
      </w:tr>
    </w:tbl>
    <w:p w:rsidR="00F83F6A" w:rsidRPr="006512B7" w:rsidRDefault="00F83F6A" w:rsidP="00DB1D70">
      <w:pPr>
        <w:contextualSpacing/>
        <w:rPr>
          <w:b/>
        </w:rPr>
      </w:pPr>
      <w:r w:rsidRPr="006512B7">
        <w:rPr>
          <w:b/>
        </w:rPr>
        <w:br w:type="page"/>
      </w:r>
    </w:p>
    <w:p w:rsidR="00DB1D70" w:rsidRPr="006512B7" w:rsidRDefault="00DB1D70" w:rsidP="008900DD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lastRenderedPageBreak/>
        <w:t xml:space="preserve">Vážená Rado České televize, Vážený pane Uhde, předsedo Rady, 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píši vám kvůli problematickému způsobu, jímž je v seriálu Sanitka 2 vyobrazována romská menšina.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Sekvence, v nichž je romský způsob života silněji tematizován, jsou vyprávěny v předsudečném diskurzu, jsou využívána klišé, která pomáhají vytvářet obraz Romů jako divné, cizí a nebezpečné menšiny, falešné obrazy, které v současné době bývají často využívány jako argument protiromských pochodů. Ty mnohdy končí výzvou k lynči. Zpravodajské služby vydávají informace o radikalizující se společnosti, o dlouhodobé frustraci, která může snadno eskalovat do podoby extremistických útoků.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Tvůrci odhlédli od tohoto sociálního kontextu naší současnosti a neuvážlivě podepřeli lživé mediální obrazy dalším klišovitým popisem. Taková konstrukce předsudků se může snadno stát nebezpečným impulsem k rozdráždění napjaté situace, v níž se nyní společnost ocitá, a vést k vyhroceným nebo i tragickým koncům. 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Napsal jsem proto otevřený dopis panu Renčovi a Hubačovi. Vysvětlil jsem v něm své obavy. Zdůraznil jsem také, že každý filmař nese zodpovědnost za způsob morálního a etického přemýšlení předávaného svým dílem. Autory jsem žádal o zodpovědné vyjádření k tomuto neprofesionálnímu zahrávání si se sociálně vyostřenými náladami diváků, potažmo celé společnosti. </w:t>
      </w:r>
    </w:p>
    <w:p w:rsidR="008900DD" w:rsidRPr="006512B7" w:rsidRDefault="00DB1D70" w:rsidP="008900DD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Filip Renč se k dopisu vyjádřil pouze prostřednictvím novinářů, pan Hubač vůbec. Ve svém prohlášení pan režisér navíc vůbec nezohlednil nebezpečné důsledky, které seriálové vyobrazení romské komunity může způsobit. </w:t>
      </w:r>
    </w:p>
    <w:p w:rsidR="00DB1D70" w:rsidRPr="006512B7" w:rsidRDefault="00DB1D70" w:rsidP="008900DD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Divácké centrum jsem žádal o zaslání dopisu oběma autorům. Místo zprostředkování dialogu mi byl jako odpověď zaslán odkaz na server novinky.cz, neboť zde bylo </w:t>
      </w:r>
      <w:r w:rsidR="008900DD" w:rsidRPr="006512B7">
        <w:rPr>
          <w:sz w:val="22"/>
          <w:szCs w:val="22"/>
        </w:rPr>
        <w:t>–</w:t>
      </w:r>
      <w:r w:rsidRPr="006512B7">
        <w:rPr>
          <w:sz w:val="22"/>
          <w:szCs w:val="22"/>
        </w:rPr>
        <w:t xml:space="preserve"> v rámci článku o dopisu </w:t>
      </w:r>
      <w:r w:rsidR="008900DD" w:rsidRPr="006512B7">
        <w:rPr>
          <w:sz w:val="22"/>
          <w:szCs w:val="22"/>
        </w:rPr>
        <w:t xml:space="preserve">– </w:t>
      </w:r>
      <w:r w:rsidRPr="006512B7">
        <w:rPr>
          <w:sz w:val="22"/>
          <w:szCs w:val="22"/>
        </w:rPr>
        <w:t xml:space="preserve">uveřejněno Renčovo vyjádření. 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Pro úplnost zde naleznete text dopisu, v němž jsou popsány a zdůvodněny mé výhrady k seriálu a vyjádřen požadavek k tvůrcům.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Protože samotní tvůr</w:t>
      </w:r>
      <w:r w:rsidR="00944D44" w:rsidRPr="006512B7">
        <w:rPr>
          <w:sz w:val="22"/>
          <w:szCs w:val="22"/>
        </w:rPr>
        <w:t>ci ani Divácké centrum mi nebyli schopni</w:t>
      </w:r>
      <w:r w:rsidRPr="006512B7">
        <w:rPr>
          <w:sz w:val="22"/>
          <w:szCs w:val="22"/>
        </w:rPr>
        <w:t xml:space="preserve"> umožnit dobrat se cestou dialogu k uspokojivému vyjádření, obracím se na vás.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Chtěl bych vědět, jak se ČT postaví k tak znepokojivé chybě, jakou je konstrukce předsudečných náhledů na Romy?</w:t>
      </w:r>
    </w:p>
    <w:p w:rsidR="00DB1D70" w:rsidRPr="006512B7" w:rsidRDefault="00DB1D70" w:rsidP="00DB1D70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Myslím, že není rozumné podceňovat moc obrazů - navíc pokud jsou podpořeny marketingem a pátečním hlavním vysílacím časem. </w:t>
      </w:r>
    </w:p>
    <w:p w:rsidR="00DB1D70" w:rsidRPr="006512B7" w:rsidRDefault="00DB1D70" w:rsidP="00A53D3D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Jsem přesvědčen, že tvůrci </w:t>
      </w:r>
      <w:r w:rsidR="00F21A5A" w:rsidRPr="006512B7">
        <w:rPr>
          <w:sz w:val="22"/>
          <w:szCs w:val="22"/>
        </w:rPr>
        <w:t>–</w:t>
      </w:r>
      <w:r w:rsidRPr="006512B7">
        <w:rPr>
          <w:sz w:val="22"/>
          <w:szCs w:val="22"/>
        </w:rPr>
        <w:t xml:space="preserve"> především pak ve veřejnoprávní televizi - by měli citlivě detekovat tendence společnosti. A pokud společnost tíhne k ostrakizaci některé menšiny kvůli zjednodušujícím stereotypům, umělci by měli být těmi, kdo tyto představy naruší a zproblematizuje. Měli by tyto touhy většinové společnosti mírnit a zabránit jejich přerodu do agresivnější fáze. Měli by být mediátory pracující na vzájemném pochopení různosti, zprostředkovatelé společenské plurality </w:t>
      </w:r>
      <w:r w:rsidR="00A53D3D" w:rsidRPr="006512B7">
        <w:rPr>
          <w:sz w:val="22"/>
          <w:szCs w:val="22"/>
        </w:rPr>
        <w:t>–</w:t>
      </w:r>
      <w:r w:rsidRPr="006512B7">
        <w:rPr>
          <w:sz w:val="22"/>
          <w:szCs w:val="22"/>
        </w:rPr>
        <w:t xml:space="preserve"> plurality ukázané nikoliv jako ohrožující a zpátečnický výmysl, ale jako přirozený, obohacující a spravedlivý princip, na němž stojí základy evropské kultury. </w:t>
      </w:r>
    </w:p>
    <w:p w:rsidR="00DB1D70" w:rsidRPr="006512B7" w:rsidRDefault="00DB1D70" w:rsidP="00A53D3D">
      <w:pPr>
        <w:pStyle w:val="Normlnweb"/>
        <w:ind w:firstLine="708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Chtěl bych vědět, jestli ČT brzy udělá rázný a rozhodný krok směrem ke spravedlivější a sociálně citlivější tvorbě? Tvorbě, která by překládala komplexitu našeho světa do obrazové řeči způsobem, který nezjednodušuje a nebanalizuje, ale odkrývá kontexty, pečlivě analyzuje a propojuje důležité souvislosti. </w:t>
      </w:r>
    </w:p>
    <w:p w:rsidR="00A53D3D" w:rsidRPr="006512B7" w:rsidRDefault="00A53D3D" w:rsidP="00DB1D70">
      <w:pPr>
        <w:pStyle w:val="Normlnweb"/>
        <w:contextualSpacing/>
        <w:rPr>
          <w:sz w:val="22"/>
          <w:szCs w:val="22"/>
        </w:rPr>
      </w:pPr>
    </w:p>
    <w:p w:rsidR="00DB1D70" w:rsidRPr="006512B7" w:rsidRDefault="00DB1D70" w:rsidP="00DB1D70">
      <w:pPr>
        <w:pStyle w:val="Normlnweb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 xml:space="preserve">S pozdravem a díky </w:t>
      </w:r>
    </w:p>
    <w:p w:rsidR="00DB1D70" w:rsidRPr="006512B7" w:rsidRDefault="00DB1D70" w:rsidP="00DB1D70">
      <w:pPr>
        <w:pStyle w:val="Normlnweb"/>
        <w:contextualSpacing/>
        <w:rPr>
          <w:sz w:val="22"/>
          <w:szCs w:val="22"/>
        </w:rPr>
      </w:pPr>
      <w:r w:rsidRPr="006512B7">
        <w:rPr>
          <w:sz w:val="22"/>
          <w:szCs w:val="22"/>
        </w:rPr>
        <w:t>Lukáš Senft, dokumentarista, Stříbrná Skalice</w:t>
      </w:r>
    </w:p>
    <w:p w:rsidR="005A6D8E" w:rsidRPr="006512B7" w:rsidRDefault="005A6D8E" w:rsidP="00DB1D70">
      <w:pPr>
        <w:ind w:firstLine="426"/>
        <w:contextualSpacing/>
      </w:pPr>
      <w:r w:rsidRPr="006512B7">
        <w:br w:type="page"/>
      </w:r>
    </w:p>
    <w:p w:rsidR="00500280" w:rsidRPr="006512B7" w:rsidRDefault="00500280" w:rsidP="00825936">
      <w:pPr>
        <w:ind w:left="357"/>
      </w:pPr>
      <w:r w:rsidRPr="006512B7">
        <w:lastRenderedPageBreak/>
        <w:t xml:space="preserve">Vyjádřete hlavní myšlenku </w:t>
      </w:r>
      <w:r w:rsidR="002D7ABF" w:rsidRPr="006512B7">
        <w:t>a cíl textu</w:t>
      </w:r>
      <w:r w:rsidRPr="006512B7">
        <w:t>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DD63A7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1C1B68" w:rsidRPr="006512B7" w:rsidRDefault="001C1B68" w:rsidP="00825936">
      <w:pPr>
        <w:ind w:left="357"/>
        <w:contextualSpacing/>
      </w:pPr>
    </w:p>
    <w:p w:rsidR="001C1B68" w:rsidRPr="006512B7" w:rsidRDefault="001C1B68" w:rsidP="00825936">
      <w:pPr>
        <w:ind w:left="357"/>
      </w:pPr>
      <w:r w:rsidRPr="006512B7">
        <w:t>Charakterizujte významovou výstavbu textu: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2D7ABF" w:rsidRPr="006512B7" w:rsidRDefault="001317D1" w:rsidP="00825936">
      <w:pPr>
        <w:ind w:left="357"/>
      </w:pPr>
      <w:r w:rsidRPr="006512B7">
        <w:t>Určete slohový postup: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F16C60" w:rsidRPr="006512B7" w:rsidRDefault="00F16C60" w:rsidP="00825936">
      <w:pPr>
        <w:ind w:left="357"/>
      </w:pPr>
      <w:r w:rsidRPr="006512B7">
        <w:t>Charakterizujte použitou slovní zásobu, najděte případné výrazy expresivní</w:t>
      </w:r>
      <w:r w:rsidR="00613FF7" w:rsidRPr="006512B7">
        <w:t>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944D44" w:rsidRPr="006512B7" w:rsidRDefault="00944D44" w:rsidP="00825936">
      <w:pPr>
        <w:ind w:left="357"/>
      </w:pPr>
      <w:r w:rsidRPr="006512B7">
        <w:t>Vypište výrazy zdůrazňující subjektivní charakter dopisu: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F16C60" w:rsidRPr="006512B7" w:rsidRDefault="00F16C60" w:rsidP="00825936">
      <w:pPr>
        <w:ind w:left="357"/>
      </w:pPr>
      <w:r w:rsidRPr="006512B7">
        <w:t>Charakterizujte text po syntaktické stránce</w:t>
      </w:r>
      <w:r w:rsidR="00613FF7" w:rsidRPr="006512B7">
        <w:t>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1C1B68" w:rsidRPr="006512B7" w:rsidRDefault="00F21A5A" w:rsidP="00825936">
      <w:pPr>
        <w:ind w:left="357"/>
      </w:pPr>
      <w:r w:rsidRPr="006512B7">
        <w:t>Vysvětlete, co konkrétně autorovi textu vadí: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</w:p>
    <w:p w:rsidR="00F21A5A" w:rsidRPr="006512B7" w:rsidRDefault="00F21A5A" w:rsidP="00825936">
      <w:pPr>
        <w:ind w:left="357"/>
      </w:pPr>
      <w:r w:rsidRPr="006512B7">
        <w:t xml:space="preserve">Jaká doporučení filmařům autor </w:t>
      </w:r>
      <w:r w:rsidR="00DC6DBB" w:rsidRPr="006512B7">
        <w:t>dává</w:t>
      </w:r>
      <w:r w:rsidRPr="006512B7">
        <w:t>?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825936" w:rsidRPr="006512B7" w:rsidRDefault="00825936" w:rsidP="00825936">
      <w:pPr>
        <w:ind w:left="357"/>
      </w:pPr>
      <w:r w:rsidRPr="006512B7">
        <w:t>………………………………………………………………………………………………….</w:t>
      </w:r>
    </w:p>
    <w:p w:rsidR="00613FF7" w:rsidRPr="006512B7" w:rsidRDefault="00613FF7" w:rsidP="00825936">
      <w:pPr>
        <w:ind w:left="357"/>
      </w:pPr>
    </w:p>
    <w:p w:rsidR="001C1B68" w:rsidRPr="006512B7" w:rsidRDefault="001C1B68" w:rsidP="00825936">
      <w:pPr>
        <w:ind w:left="360"/>
        <w:contextualSpacing/>
      </w:pPr>
    </w:p>
    <w:p w:rsidR="002F4460" w:rsidRPr="006512B7" w:rsidRDefault="00F87879" w:rsidP="00DB1D70">
      <w:pPr>
        <w:ind w:left="360"/>
        <w:contextualSpacing/>
        <w:sectPr w:rsidR="002F4460" w:rsidRPr="006512B7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512B7">
        <w:br w:type="page"/>
      </w:r>
    </w:p>
    <w:p w:rsidR="00825936" w:rsidRPr="006512B7" w:rsidRDefault="00825936" w:rsidP="00825936">
      <w:pPr>
        <w:ind w:left="357"/>
        <w:contextualSpacing/>
      </w:pPr>
      <w:r w:rsidRPr="006512B7">
        <w:lastRenderedPageBreak/>
        <w:t>Vyjádřete hlavní myšlenku a cíl textu: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6512B7">
        <w:rPr>
          <w:color w:val="FF0000"/>
        </w:rPr>
        <w:t>v některých scénách seriálu Sanitka 2 jsou stereotypně zobrazeny určité vrstvy společnosti, což může být nebezpečné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6512B7">
        <w:rPr>
          <w:color w:val="FF0000"/>
        </w:rPr>
        <w:t>vyjádření nesouhlasu a udílení doporučení</w:t>
      </w:r>
    </w:p>
    <w:p w:rsidR="00825936" w:rsidRPr="006512B7" w:rsidRDefault="00825936" w:rsidP="00825936">
      <w:pPr>
        <w:ind w:left="357"/>
        <w:contextualSpacing/>
      </w:pPr>
    </w:p>
    <w:p w:rsidR="00825936" w:rsidRPr="006512B7" w:rsidRDefault="00825936" w:rsidP="00825936">
      <w:pPr>
        <w:ind w:left="357"/>
        <w:contextualSpacing/>
      </w:pPr>
      <w:r w:rsidRPr="006512B7">
        <w:t>Charakterizujte významovou výstavbu textu: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oslovení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důvod dopisu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podstata stížnosti (předsudky)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proč autor považuje takové zobrazení za nebezpečné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 xml:space="preserve">dřívější kroky autora 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reakce protistrany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další kroky autora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reakce na nečinnost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další výklad názorů autora a doporučení pro filmaře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řečnická otázka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závěrečná fráze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podpis</w:t>
      </w:r>
    </w:p>
    <w:p w:rsidR="00825936" w:rsidRPr="006512B7" w:rsidRDefault="00825936" w:rsidP="00825936">
      <w:pPr>
        <w:ind w:left="357"/>
        <w:contextualSpacing/>
      </w:pPr>
    </w:p>
    <w:p w:rsidR="00825936" w:rsidRPr="006512B7" w:rsidRDefault="00825936" w:rsidP="00825936">
      <w:pPr>
        <w:ind w:left="357"/>
        <w:contextualSpacing/>
      </w:pPr>
      <w:r w:rsidRPr="006512B7">
        <w:t>Určete slohový postup:</w:t>
      </w:r>
    </w:p>
    <w:p w:rsidR="00825936" w:rsidRPr="006512B7" w:rsidRDefault="00825936" w:rsidP="00825936">
      <w:pPr>
        <w:ind w:left="357"/>
        <w:contextualSpacing/>
        <w:rPr>
          <w:color w:val="FF0000"/>
        </w:rPr>
      </w:pPr>
      <w:r w:rsidRPr="006512B7">
        <w:rPr>
          <w:color w:val="FF0000"/>
        </w:rPr>
        <w:t xml:space="preserve">informační, úvahový </w:t>
      </w:r>
    </w:p>
    <w:p w:rsidR="00825936" w:rsidRPr="006512B7" w:rsidRDefault="00825936" w:rsidP="00825936">
      <w:pPr>
        <w:ind w:left="357"/>
        <w:contextualSpacing/>
      </w:pPr>
    </w:p>
    <w:p w:rsidR="00825936" w:rsidRPr="006512B7" w:rsidRDefault="00825936" w:rsidP="00825936">
      <w:pPr>
        <w:ind w:left="357"/>
        <w:contextualSpacing/>
      </w:pPr>
      <w:r w:rsidRPr="006512B7">
        <w:t>Charakterizujte použitou slovní zásobu, najděte případné výrazy expresivní: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jazyk čistě spisovný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bohatá slovní zásoba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 xml:space="preserve">cizí slova – např. </w:t>
      </w:r>
      <w:r w:rsidRPr="006512B7">
        <w:rPr>
          <w:i/>
          <w:color w:val="FF0000"/>
        </w:rPr>
        <w:t>eskalovat, radikalizující, mediátoři, ostrakizace, detekovat</w:t>
      </w:r>
      <w:r w:rsidRPr="006512B7">
        <w:rPr>
          <w:color w:val="FF0000"/>
        </w:rPr>
        <w:t xml:space="preserve">, </w:t>
      </w:r>
      <w:r w:rsidRPr="006512B7">
        <w:rPr>
          <w:i/>
          <w:color w:val="FF0000"/>
        </w:rPr>
        <w:t>diskurs</w:t>
      </w:r>
      <w:r w:rsidRPr="006512B7">
        <w:rPr>
          <w:color w:val="FF0000"/>
        </w:rPr>
        <w:t xml:space="preserve"> (dodává zdání erudice autora)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 xml:space="preserve">ustálené obraty – </w:t>
      </w:r>
      <w:r w:rsidRPr="006512B7">
        <w:rPr>
          <w:i/>
          <w:color w:val="FF0000"/>
        </w:rPr>
        <w:t>vážený</w:t>
      </w:r>
      <w:r w:rsidRPr="006512B7">
        <w:rPr>
          <w:color w:val="FF0000"/>
        </w:rPr>
        <w:t xml:space="preserve">…, </w:t>
      </w:r>
      <w:r w:rsidRPr="006512B7">
        <w:rPr>
          <w:i/>
          <w:color w:val="FF0000"/>
        </w:rPr>
        <w:t>píši vám kvůli, s pozdravem</w:t>
      </w:r>
    </w:p>
    <w:p w:rsidR="00825936" w:rsidRPr="006512B7" w:rsidRDefault="00825936" w:rsidP="00825936">
      <w:pPr>
        <w:ind w:left="357"/>
        <w:contextualSpacing/>
      </w:pPr>
    </w:p>
    <w:p w:rsidR="00825936" w:rsidRPr="006512B7" w:rsidRDefault="00825936" w:rsidP="00825936">
      <w:pPr>
        <w:ind w:left="357"/>
        <w:contextualSpacing/>
      </w:pPr>
      <w:r w:rsidRPr="006512B7">
        <w:t>Vypište výrazy zdůrazňující subjektivní charakter dopisu: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6512B7">
        <w:rPr>
          <w:i/>
          <w:color w:val="FF0000"/>
        </w:rPr>
        <w:t>Myslím…, jsem přesvědčen…</w:t>
      </w:r>
    </w:p>
    <w:p w:rsidR="00825936" w:rsidRPr="006512B7" w:rsidRDefault="00825936" w:rsidP="00825936">
      <w:pPr>
        <w:ind w:left="357"/>
        <w:contextualSpacing/>
      </w:pPr>
    </w:p>
    <w:p w:rsidR="00825936" w:rsidRPr="006512B7" w:rsidRDefault="00825936" w:rsidP="00825936">
      <w:pPr>
        <w:ind w:left="357"/>
        <w:contextualSpacing/>
      </w:pPr>
      <w:r w:rsidRPr="006512B7">
        <w:t>Charakterizujte text po syntaktické stránce: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složitější souvětné struktury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otázky s funkcí výzvy</w:t>
      </w:r>
    </w:p>
    <w:p w:rsidR="00825936" w:rsidRPr="006512B7" w:rsidRDefault="00825936" w:rsidP="00825936"/>
    <w:p w:rsidR="00825936" w:rsidRPr="006512B7" w:rsidRDefault="00825936" w:rsidP="00825936">
      <w:pPr>
        <w:ind w:left="357"/>
        <w:contextualSpacing/>
      </w:pPr>
      <w:r w:rsidRPr="006512B7">
        <w:t>Vysvětlete, co konkrétně autorovi textu vadí:</w:t>
      </w:r>
    </w:p>
    <w:p w:rsidR="00825936" w:rsidRPr="006512B7" w:rsidRDefault="00825936" w:rsidP="00825936">
      <w:pPr>
        <w:pStyle w:val="Odstavecseseznamem"/>
        <w:numPr>
          <w:ilvl w:val="0"/>
          <w:numId w:val="12"/>
        </w:numPr>
        <w:rPr>
          <w:color w:val="FF0000"/>
        </w:rPr>
      </w:pPr>
      <w:r w:rsidRPr="006512B7">
        <w:rPr>
          <w:color w:val="FF0000"/>
        </w:rPr>
        <w:t>využívání klišé, která podporují xenofobní nálady ve společnosti, a to v době, kdy se společnost radikalizuje</w:t>
      </w:r>
    </w:p>
    <w:p w:rsidR="00825936" w:rsidRPr="006512B7" w:rsidRDefault="00825936" w:rsidP="00825936"/>
    <w:p w:rsidR="00825936" w:rsidRPr="006512B7" w:rsidRDefault="00825936" w:rsidP="00067DAF">
      <w:pPr>
        <w:ind w:left="426"/>
      </w:pPr>
      <w:r w:rsidRPr="006512B7">
        <w:t>Jaká doporučení filmařům autor dává?</w:t>
      </w:r>
    </w:p>
    <w:p w:rsidR="00825936" w:rsidRPr="006512B7" w:rsidRDefault="00825936" w:rsidP="00067DAF">
      <w:pPr>
        <w:pStyle w:val="Odstavecseseznamem"/>
        <w:numPr>
          <w:ilvl w:val="0"/>
          <w:numId w:val="12"/>
        </w:numPr>
        <w:ind w:left="851"/>
        <w:rPr>
          <w:color w:val="FF0000"/>
        </w:rPr>
      </w:pPr>
      <w:r w:rsidRPr="006512B7">
        <w:rPr>
          <w:color w:val="FF0000"/>
        </w:rPr>
        <w:t xml:space="preserve">umělci by měli mírnit tendence většinové společnosti </w:t>
      </w:r>
    </w:p>
    <w:p w:rsidR="00825936" w:rsidRPr="006512B7" w:rsidRDefault="00825936" w:rsidP="00067DAF">
      <w:pPr>
        <w:pStyle w:val="Odstavecseseznamem"/>
        <w:numPr>
          <w:ilvl w:val="0"/>
          <w:numId w:val="12"/>
        </w:numPr>
        <w:ind w:left="851"/>
        <w:rPr>
          <w:color w:val="FF0000"/>
        </w:rPr>
      </w:pPr>
      <w:r w:rsidRPr="006512B7">
        <w:rPr>
          <w:color w:val="FF0000"/>
        </w:rPr>
        <w:t xml:space="preserve">multikulturalismus by měl být v souladu s tradicemi evropské kultury zobrazován jako něco pozitivního </w:t>
      </w:r>
    </w:p>
    <w:p w:rsidR="00F87879" w:rsidRPr="006512B7" w:rsidRDefault="00825936" w:rsidP="00067DAF">
      <w:pPr>
        <w:ind w:left="851"/>
        <w:contextualSpacing/>
        <w:rPr>
          <w:color w:val="FF0000"/>
        </w:rPr>
      </w:pPr>
      <w:r w:rsidRPr="006512B7">
        <w:rPr>
          <w:color w:val="FF0000"/>
        </w:rPr>
        <w:t>umělci by měli v zobrazování skutečnosti jít do hloubky a důkladně analyzovat vztahy</w:t>
      </w:r>
    </w:p>
    <w:p w:rsidR="001C1B68" w:rsidRPr="006512B7" w:rsidRDefault="001C1B68" w:rsidP="00DB1D70">
      <w:pPr>
        <w:pStyle w:val="Odstavecseseznamem"/>
        <w:ind w:left="1077"/>
        <w:rPr>
          <w:i/>
        </w:rPr>
      </w:pPr>
    </w:p>
    <w:p w:rsidR="001C1B68" w:rsidRPr="006512B7" w:rsidRDefault="001C1B68" w:rsidP="00DB1D70">
      <w:pPr>
        <w:contextualSpacing/>
      </w:pPr>
      <w:r w:rsidRPr="006512B7">
        <w:br w:type="page"/>
      </w:r>
    </w:p>
    <w:p w:rsidR="00F83F6A" w:rsidRPr="006512B7" w:rsidRDefault="00F83F6A" w:rsidP="00DB1D70">
      <w:pPr>
        <w:contextualSpacing/>
      </w:pPr>
    </w:p>
    <w:p w:rsidR="00F83F6A" w:rsidRPr="006512B7" w:rsidRDefault="00F83F6A" w:rsidP="00DB1D70">
      <w:pPr>
        <w:contextualSpacing/>
      </w:pPr>
      <w:r w:rsidRPr="006512B7">
        <w:t>Zdroj:</w:t>
      </w:r>
    </w:p>
    <w:p w:rsidR="007474DE" w:rsidRPr="006512B7" w:rsidRDefault="00C450E7" w:rsidP="00DB1D70">
      <w:pPr>
        <w:contextualSpacing/>
      </w:pPr>
      <w:r w:rsidRPr="006512B7">
        <w:t>Senft</w:t>
      </w:r>
      <w:r w:rsidR="007474DE" w:rsidRPr="006512B7">
        <w:t xml:space="preserve">, </w:t>
      </w:r>
      <w:r w:rsidRPr="006512B7">
        <w:t>Lukáš</w:t>
      </w:r>
      <w:r w:rsidR="007474DE" w:rsidRPr="006512B7">
        <w:t xml:space="preserve">. </w:t>
      </w:r>
      <w:r w:rsidRPr="006512B7">
        <w:t>Otevřený dopis Radě České televize ve věci seriálu Sanitka 2. PŘIPOJTE SE!</w:t>
      </w:r>
      <w:r w:rsidR="006512B7" w:rsidRPr="006512B7">
        <w:t xml:space="preserve"> [online]. [cit. 2014-02-16]. Dostupné z WWW: </w:t>
      </w:r>
      <w:hyperlink r:id="rId12" w:history="1">
        <w:r w:rsidR="006512B7" w:rsidRPr="006512B7">
          <w:rPr>
            <w:rStyle w:val="Hypertextovodkaz"/>
          </w:rPr>
          <w:t>http://www.romea.cz/cz/publicistika/komentare/lukas-senft-otevreny-dopis-rade-ceske-televize-ve-veci-serialu-sanitka-2-pripojte-se</w:t>
        </w:r>
      </w:hyperlink>
    </w:p>
    <w:p w:rsidR="006512B7" w:rsidRPr="006512B7" w:rsidRDefault="006512B7" w:rsidP="00DB1D70">
      <w:pPr>
        <w:contextualSpacing/>
      </w:pPr>
    </w:p>
    <w:p w:rsidR="00F83F6A" w:rsidRPr="006512B7" w:rsidRDefault="00F83F6A" w:rsidP="00DB1D70">
      <w:pPr>
        <w:contextualSpacing/>
      </w:pPr>
    </w:p>
    <w:sectPr w:rsidR="00F83F6A" w:rsidRPr="006512B7" w:rsidSect="00F83F6A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E7" w:rsidRDefault="00C450E7" w:rsidP="00F83F6A">
      <w:r>
        <w:separator/>
      </w:r>
    </w:p>
  </w:endnote>
  <w:endnote w:type="continuationSeparator" w:id="0">
    <w:p w:rsidR="00C450E7" w:rsidRDefault="00C450E7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C450E7" w:rsidRDefault="00C450E7" w:rsidP="00287CDC">
        <w:pPr>
          <w:jc w:val="center"/>
        </w:pPr>
        <w:r>
          <w:t xml:space="preserve">Stránka </w:t>
        </w:r>
        <w:r w:rsidR="00DE5EF8">
          <w:fldChar w:fldCharType="begin"/>
        </w:r>
        <w:r w:rsidR="00DE5EF8">
          <w:instrText xml:space="preserve"> PAGE </w:instrText>
        </w:r>
        <w:r w:rsidR="00DE5EF8">
          <w:fldChar w:fldCharType="separate"/>
        </w:r>
        <w:r w:rsidR="00DE5EF8">
          <w:rPr>
            <w:noProof/>
          </w:rPr>
          <w:t>5</w:t>
        </w:r>
        <w:r w:rsidR="00DE5EF8">
          <w:rPr>
            <w:noProof/>
          </w:rPr>
          <w:fldChar w:fldCharType="end"/>
        </w:r>
        <w:r>
          <w:t xml:space="preserve"> z </w:t>
        </w:r>
        <w:r w:rsidR="00DE5EF8">
          <w:fldChar w:fldCharType="begin"/>
        </w:r>
        <w:r w:rsidR="00DE5EF8">
          <w:instrText xml:space="preserve"> NUMPAGES  </w:instrText>
        </w:r>
        <w:r w:rsidR="00DE5EF8">
          <w:fldChar w:fldCharType="separate"/>
        </w:r>
        <w:r w:rsidR="00DE5EF8">
          <w:rPr>
            <w:noProof/>
          </w:rPr>
          <w:t>5</w:t>
        </w:r>
        <w:r w:rsidR="00DE5EF8">
          <w:rPr>
            <w:noProof/>
          </w:rPr>
          <w:fldChar w:fldCharType="end"/>
        </w:r>
      </w:p>
    </w:sdtContent>
  </w:sdt>
  <w:p w:rsidR="00C450E7" w:rsidRDefault="00C450E7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C450E7" w:rsidRDefault="00DE5EF8" w:rsidP="00305D3F">
            <w:pPr>
              <w:jc w:val="center"/>
            </w:pPr>
          </w:p>
        </w:sdtContent>
      </w:sdt>
      <w:p w:rsidR="00C450E7" w:rsidRDefault="00DE5EF8" w:rsidP="002F4460">
        <w:pPr>
          <w:jc w:val="center"/>
        </w:pPr>
      </w:p>
    </w:sdtContent>
  </w:sdt>
  <w:p w:rsidR="00C450E7" w:rsidRDefault="00C450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C450E7" w:rsidRDefault="00C450E7" w:rsidP="00306C57">
                <w:pPr>
                  <w:jc w:val="center"/>
                </w:pPr>
                <w:r>
                  <w:t xml:space="preserve">Stránka </w:t>
                </w:r>
                <w:r w:rsidR="00DE5EF8">
                  <w:fldChar w:fldCharType="begin"/>
                </w:r>
                <w:r w:rsidR="00DE5EF8">
                  <w:instrText xml:space="preserve"> PAGE </w:instrText>
                </w:r>
                <w:r w:rsidR="00DE5EF8">
                  <w:fldChar w:fldCharType="separate"/>
                </w:r>
                <w:r w:rsidR="00DE5EF8">
                  <w:rPr>
                    <w:noProof/>
                  </w:rPr>
                  <w:t>4</w:t>
                </w:r>
                <w:r w:rsidR="00DE5EF8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DE5EF8">
                  <w:fldChar w:fldCharType="begin"/>
                </w:r>
                <w:r w:rsidR="00DE5EF8">
                  <w:instrText xml:space="preserve"> NUMPAGES  </w:instrText>
                </w:r>
                <w:r w:rsidR="00DE5EF8">
                  <w:fldChar w:fldCharType="separate"/>
                </w:r>
                <w:r w:rsidR="00DE5EF8">
                  <w:rPr>
                    <w:noProof/>
                  </w:rPr>
                  <w:t>5</w:t>
                </w:r>
                <w:r w:rsidR="00DE5EF8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C450E7" w:rsidRDefault="00DE5EF8" w:rsidP="002F4460">
        <w:pPr>
          <w:jc w:val="center"/>
        </w:pPr>
      </w:p>
    </w:sdtContent>
  </w:sdt>
  <w:p w:rsidR="00C450E7" w:rsidRDefault="00C450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E7" w:rsidRDefault="00C450E7" w:rsidP="00F83F6A">
      <w:r>
        <w:separator/>
      </w:r>
    </w:p>
  </w:footnote>
  <w:footnote w:type="continuationSeparator" w:id="0">
    <w:p w:rsidR="00C450E7" w:rsidRDefault="00C450E7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E7" w:rsidRPr="00F507AF" w:rsidRDefault="00C450E7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C450E7" w:rsidRDefault="00C450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E7" w:rsidRDefault="00C450E7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E7" w:rsidRPr="00F507AF" w:rsidRDefault="00C450E7" w:rsidP="002F4460">
    <w:pPr>
      <w:jc w:val="center"/>
      <w:rPr>
        <w:b/>
        <w:sz w:val="52"/>
        <w:szCs w:val="52"/>
      </w:rPr>
    </w:pPr>
  </w:p>
  <w:p w:rsidR="00C450E7" w:rsidRDefault="00C450E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E7" w:rsidRPr="002F4460" w:rsidRDefault="00C450E7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C450E7" w:rsidRDefault="00C450E7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D2DED"/>
    <w:multiLevelType w:val="hybridMultilevel"/>
    <w:tmpl w:val="60F63362"/>
    <w:lvl w:ilvl="0" w:tplc="45506442">
      <w:start w:val="16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052D9"/>
    <w:rsid w:val="00067DAF"/>
    <w:rsid w:val="000D63AE"/>
    <w:rsid w:val="000F0998"/>
    <w:rsid w:val="00105663"/>
    <w:rsid w:val="001317D1"/>
    <w:rsid w:val="00177F6B"/>
    <w:rsid w:val="001C1B68"/>
    <w:rsid w:val="0025421D"/>
    <w:rsid w:val="00287CDC"/>
    <w:rsid w:val="002D7ABF"/>
    <w:rsid w:val="002F4460"/>
    <w:rsid w:val="002F71E5"/>
    <w:rsid w:val="00305D3F"/>
    <w:rsid w:val="00306C57"/>
    <w:rsid w:val="003235A0"/>
    <w:rsid w:val="00395353"/>
    <w:rsid w:val="003B6ADB"/>
    <w:rsid w:val="004659C2"/>
    <w:rsid w:val="004771D2"/>
    <w:rsid w:val="004B6318"/>
    <w:rsid w:val="004D5179"/>
    <w:rsid w:val="00500280"/>
    <w:rsid w:val="00551C9B"/>
    <w:rsid w:val="00575F38"/>
    <w:rsid w:val="005A6D8E"/>
    <w:rsid w:val="00613FF7"/>
    <w:rsid w:val="006512B7"/>
    <w:rsid w:val="006C4FBA"/>
    <w:rsid w:val="007452D6"/>
    <w:rsid w:val="007474DE"/>
    <w:rsid w:val="00780276"/>
    <w:rsid w:val="007D41B8"/>
    <w:rsid w:val="00825936"/>
    <w:rsid w:val="00832FA4"/>
    <w:rsid w:val="008409F0"/>
    <w:rsid w:val="008900DD"/>
    <w:rsid w:val="008A2198"/>
    <w:rsid w:val="00944D44"/>
    <w:rsid w:val="00972FAB"/>
    <w:rsid w:val="00A53D3D"/>
    <w:rsid w:val="00A54E3A"/>
    <w:rsid w:val="00A73C1C"/>
    <w:rsid w:val="00AD7E68"/>
    <w:rsid w:val="00B375B9"/>
    <w:rsid w:val="00B714C8"/>
    <w:rsid w:val="00BE764B"/>
    <w:rsid w:val="00BF4CAD"/>
    <w:rsid w:val="00C05224"/>
    <w:rsid w:val="00C450E7"/>
    <w:rsid w:val="00CB04B2"/>
    <w:rsid w:val="00CC1084"/>
    <w:rsid w:val="00D25319"/>
    <w:rsid w:val="00DB1D70"/>
    <w:rsid w:val="00DC6DBB"/>
    <w:rsid w:val="00DD63A7"/>
    <w:rsid w:val="00DE5EF8"/>
    <w:rsid w:val="00DE743C"/>
    <w:rsid w:val="00E37AA2"/>
    <w:rsid w:val="00E52271"/>
    <w:rsid w:val="00E72FF7"/>
    <w:rsid w:val="00E76BDA"/>
    <w:rsid w:val="00EA240A"/>
    <w:rsid w:val="00EB17FF"/>
    <w:rsid w:val="00F13E50"/>
    <w:rsid w:val="00F16C60"/>
    <w:rsid w:val="00F21A5A"/>
    <w:rsid w:val="00F301F4"/>
    <w:rsid w:val="00F507AF"/>
    <w:rsid w:val="00F83F6A"/>
    <w:rsid w:val="00F8787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00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0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0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0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mea.cz/cz/publicistika/komentare/lukas-senft-otevreny-dopis-rade-ceske-televize-ve-veci-serialu-sanitka-2-pripojte-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49</cp:revision>
  <dcterms:created xsi:type="dcterms:W3CDTF">2013-11-01T09:54:00Z</dcterms:created>
  <dcterms:modified xsi:type="dcterms:W3CDTF">2014-04-28T13:50:00Z</dcterms:modified>
</cp:coreProperties>
</file>