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67BB6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Podstatné jméno – množné číslo</w:t>
            </w:r>
            <w:bookmarkStart w:id="0" w:name="_GoBack"/>
            <w:bookmarkEnd w:id="0"/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67BB6" w:rsidP="00442B97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podstatné jméno, množné číslo</w:t>
            </w:r>
            <w:r w:rsidR="00F36322">
              <w:rPr>
                <w:sz w:val="28"/>
                <w:szCs w:val="28"/>
              </w:rPr>
              <w:t xml:space="preserve"> – 5 skupin podle koncovky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67BB6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A93BFD" w:rsidRPr="00811396" w:rsidRDefault="00A24F3F" w:rsidP="00A93BF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A93BFD">
        <w:rPr>
          <w:rFonts w:ascii="Arial" w:hAnsi="Arial" w:cs="Arial"/>
          <w:b/>
          <w:caps/>
          <w:sz w:val="28"/>
          <w:szCs w:val="28"/>
        </w:rPr>
        <w:lastRenderedPageBreak/>
        <w:t>podstatné jméno – množné číslo</w:t>
      </w:r>
      <w:r w:rsidR="00A93BFD" w:rsidRPr="00811396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A93BFD" w:rsidRDefault="00A93BFD" w:rsidP="00A93BFD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  <w:t>Podle způsobu tvoření množného čísla rozdělujeme německá podstatná jména obvykle na 5 základních skupin podle koncovky, kterou v množném čísle přijímají.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183"/>
        <w:gridCol w:w="2381"/>
        <w:gridCol w:w="1635"/>
        <w:gridCol w:w="1513"/>
      </w:tblGrid>
      <w:tr w:rsidR="00A93BFD" w:rsidRPr="00614768" w:rsidTr="00D65160">
        <w:trPr>
          <w:jc w:val="center"/>
        </w:trPr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Skupina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Koncovka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Kmenová samohláska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Jednotné číslo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Množné číslo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1.</w:t>
            </w:r>
          </w:p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Meister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Meister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Bruder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Br</w:t>
            </w:r>
            <w:r w:rsidRPr="00614768">
              <w:rPr>
                <w:rFonts w:ascii="Arial" w:hAnsi="Arial" w:cs="Arial"/>
                <w:b/>
              </w:rPr>
              <w:t>ϋ</w:t>
            </w:r>
            <w:r w:rsidRPr="00614768">
              <w:rPr>
                <w:rFonts w:ascii="Arial" w:hAnsi="Arial" w:cs="Arial"/>
              </w:rPr>
              <w:t>der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-e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Tisch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Tisch</w:t>
            </w:r>
            <w:r w:rsidRPr="00614768">
              <w:rPr>
                <w:rFonts w:ascii="Arial" w:hAnsi="Arial" w:cs="Arial"/>
                <w:b/>
              </w:rPr>
              <w:t>e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Stuhl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St</w:t>
            </w:r>
            <w:r w:rsidRPr="00614768">
              <w:rPr>
                <w:rFonts w:ascii="Arial" w:hAnsi="Arial" w:cs="Arial"/>
                <w:b/>
              </w:rPr>
              <w:t>ϋ</w:t>
            </w:r>
            <w:r w:rsidRPr="00614768">
              <w:rPr>
                <w:rFonts w:ascii="Arial" w:hAnsi="Arial" w:cs="Arial"/>
              </w:rPr>
              <w:t>hl</w:t>
            </w:r>
            <w:r w:rsidRPr="00614768">
              <w:rPr>
                <w:rFonts w:ascii="Arial" w:hAnsi="Arial" w:cs="Arial"/>
                <w:b/>
              </w:rPr>
              <w:t>e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-er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das Kind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Kind</w:t>
            </w:r>
            <w:r w:rsidRPr="00614768">
              <w:rPr>
                <w:rFonts w:ascii="Arial" w:hAnsi="Arial" w:cs="Arial"/>
                <w:b/>
              </w:rPr>
              <w:t>er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Mann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M</w:t>
            </w:r>
            <w:r w:rsidRPr="00614768">
              <w:rPr>
                <w:rFonts w:ascii="Arial" w:hAnsi="Arial" w:cs="Arial"/>
                <w:b/>
              </w:rPr>
              <w:t>ä</w:t>
            </w:r>
            <w:r w:rsidRPr="00614768">
              <w:rPr>
                <w:rFonts w:ascii="Arial" w:hAnsi="Arial" w:cs="Arial"/>
              </w:rPr>
              <w:t>nn</w:t>
            </w:r>
            <w:r w:rsidRPr="00614768">
              <w:rPr>
                <w:rFonts w:ascii="Arial" w:hAnsi="Arial" w:cs="Arial"/>
                <w:b/>
              </w:rPr>
              <w:t>er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-(e)n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Frau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Frau</w:t>
            </w:r>
            <w:r w:rsidRPr="00614768">
              <w:rPr>
                <w:rFonts w:ascii="Arial" w:hAnsi="Arial" w:cs="Arial"/>
                <w:b/>
              </w:rPr>
              <w:t>en</w:t>
            </w:r>
          </w:p>
        </w:tc>
      </w:tr>
      <w:tr w:rsidR="00A93BFD" w:rsidRPr="00614768" w:rsidTr="00D65160">
        <w:trPr>
          <w:jc w:val="center"/>
        </w:trPr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-s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das Hobby</w:t>
            </w:r>
          </w:p>
        </w:tc>
        <w:tc>
          <w:tcPr>
            <w:tcW w:w="0" w:type="auto"/>
            <w:shd w:val="clear" w:color="auto" w:fill="auto"/>
          </w:tcPr>
          <w:p w:rsidR="00A93BFD" w:rsidRPr="00614768" w:rsidRDefault="00A93BFD" w:rsidP="00D65160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Hobby</w:t>
            </w:r>
            <w:r w:rsidRPr="00614768">
              <w:rPr>
                <w:rFonts w:ascii="Arial" w:hAnsi="Arial" w:cs="Arial"/>
                <w:b/>
              </w:rPr>
              <w:t>s</w:t>
            </w:r>
          </w:p>
        </w:tc>
      </w:tr>
    </w:tbl>
    <w:p w:rsidR="00A93BFD" w:rsidRDefault="00A93BFD" w:rsidP="00A93BF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A93BFD" w:rsidRPr="00AC385A" w:rsidRDefault="00A93BFD" w:rsidP="00A93BF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die richtige Pluralform:</w:t>
      </w:r>
      <w:r w:rsidRPr="001A2165">
        <w:rPr>
          <w:rFonts w:ascii="Arial" w:hAnsi="Arial" w:cs="Arial"/>
          <w:b/>
          <w:bCs/>
        </w:rPr>
        <w:t xml:space="preserve"> </w:t>
      </w:r>
    </w:p>
    <w:p w:rsidR="00A93BFD" w:rsidRDefault="00A93BFD" w:rsidP="00A93BFD">
      <w:pPr>
        <w:numPr>
          <w:ilvl w:val="0"/>
          <w:numId w:val="44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224D9A">
        <w:rPr>
          <w:rFonts w:ascii="Arial" w:hAnsi="Arial" w:cs="Arial"/>
          <w:b/>
        </w:rPr>
        <w:t>bez koncovky</w:t>
      </w:r>
      <w:r>
        <w:rPr>
          <w:rFonts w:ascii="Arial" w:hAnsi="Arial" w:cs="Arial"/>
        </w:rPr>
        <w:t xml:space="preserve">): podstatná jména zakončená na </w:t>
      </w:r>
      <w:r w:rsidRPr="007966B4">
        <w:rPr>
          <w:rFonts w:ascii="Arial" w:hAnsi="Arial" w:cs="Arial"/>
          <w:b/>
        </w:rPr>
        <w:t>–er</w:t>
      </w:r>
      <w:r>
        <w:rPr>
          <w:rFonts w:ascii="Arial" w:hAnsi="Arial" w:cs="Arial"/>
        </w:rPr>
        <w:t xml:space="preserve">, </w:t>
      </w:r>
      <w:r w:rsidRPr="007966B4">
        <w:rPr>
          <w:rFonts w:ascii="Arial" w:hAnsi="Arial" w:cs="Arial"/>
          <w:b/>
        </w:rPr>
        <w:t>-el</w:t>
      </w:r>
      <w:r>
        <w:rPr>
          <w:rFonts w:ascii="Arial" w:hAnsi="Arial" w:cs="Arial"/>
        </w:rPr>
        <w:t xml:space="preserve">, </w:t>
      </w:r>
      <w:r w:rsidRPr="007966B4">
        <w:rPr>
          <w:rFonts w:ascii="Arial" w:hAnsi="Arial" w:cs="Arial"/>
          <w:b/>
        </w:rPr>
        <w:t>-en</w:t>
      </w:r>
      <w:r>
        <w:rPr>
          <w:rFonts w:ascii="Arial" w:hAnsi="Arial" w:cs="Arial"/>
        </w:rPr>
        <w:t xml:space="preserve">, </w:t>
      </w:r>
      <w:r w:rsidRPr="007966B4">
        <w:rPr>
          <w:rFonts w:ascii="Arial" w:hAnsi="Arial" w:cs="Arial"/>
          <w:b/>
        </w:rPr>
        <w:t>- chen</w:t>
      </w:r>
      <w:r>
        <w:rPr>
          <w:rFonts w:ascii="Arial" w:hAnsi="Arial" w:cs="Arial"/>
        </w:rPr>
        <w:t xml:space="preserve">, </w:t>
      </w:r>
      <w:r w:rsidRPr="007966B4">
        <w:rPr>
          <w:rFonts w:ascii="Arial" w:hAnsi="Arial" w:cs="Arial"/>
          <w:b/>
        </w:rPr>
        <w:t>- lein</w:t>
      </w:r>
      <w:r>
        <w:rPr>
          <w:rFonts w:ascii="Arial" w:hAnsi="Arial" w:cs="Arial"/>
        </w:rPr>
        <w:t xml:space="preserve"> a podstatná jména středního rodu tvořená předponou </w:t>
      </w:r>
      <w:r w:rsidRPr="007966B4">
        <w:rPr>
          <w:rFonts w:ascii="Arial" w:hAnsi="Arial" w:cs="Arial"/>
          <w:b/>
        </w:rPr>
        <w:t>Ge-</w:t>
      </w:r>
      <w:r>
        <w:rPr>
          <w:rFonts w:ascii="Arial" w:hAnsi="Arial" w:cs="Arial"/>
        </w:rPr>
        <w:t xml:space="preserve"> a příponou </w:t>
      </w:r>
      <w:r w:rsidRPr="007966B4">
        <w:rPr>
          <w:rFonts w:ascii="Arial" w:hAnsi="Arial" w:cs="Arial"/>
          <w:b/>
        </w:rPr>
        <w:t>–e</w:t>
      </w:r>
      <w:r>
        <w:rPr>
          <w:rFonts w:ascii="Arial" w:hAnsi="Arial" w:cs="Arial"/>
          <w:b/>
        </w:rPr>
        <w:t>:</w:t>
      </w:r>
    </w:p>
    <w:p w:rsidR="00A93BFD" w:rsidRDefault="00A93BFD" w:rsidP="00A93BFD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Vater --- die </w:t>
      </w:r>
      <w:r w:rsidRPr="00A93BFD">
        <w:rPr>
          <w:rFonts w:ascii="Arial" w:hAnsi="Arial" w:cs="Arial"/>
        </w:rPr>
        <w:t>………..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Hebel --- die </w:t>
      </w:r>
      <w:r w:rsidRPr="00A93BFD">
        <w:rPr>
          <w:rFonts w:ascii="Arial" w:hAnsi="Arial" w:cs="Arial"/>
        </w:rPr>
        <w:t>…………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Wagen --- die </w:t>
      </w:r>
      <w:r w:rsidRPr="00A93BFD">
        <w:rPr>
          <w:rFonts w:ascii="Arial" w:hAnsi="Arial" w:cs="Arial"/>
        </w:rPr>
        <w:t>………….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 Märchen --- die </w:t>
      </w:r>
      <w:r w:rsidRPr="00A93BFD">
        <w:rPr>
          <w:rFonts w:ascii="Arial" w:hAnsi="Arial" w:cs="Arial"/>
        </w:rPr>
        <w:t>………..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 Röslein --- die </w:t>
      </w:r>
      <w:r w:rsidRPr="00A93BFD">
        <w:rPr>
          <w:rFonts w:ascii="Arial" w:hAnsi="Arial" w:cs="Arial"/>
        </w:rPr>
        <w:t>………..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 Gebäude --- die </w:t>
      </w:r>
      <w:r w:rsidRPr="00A93BFD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</w:t>
      </w:r>
    </w:p>
    <w:p w:rsidR="00A93BFD" w:rsidRDefault="00A93BFD" w:rsidP="00A93BFD">
      <w:pPr>
        <w:numPr>
          <w:ilvl w:val="0"/>
          <w:numId w:val="44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C46589">
        <w:rPr>
          <w:rFonts w:ascii="Arial" w:hAnsi="Arial" w:cs="Arial"/>
          <w:b/>
        </w:rPr>
        <w:t>koncovka</w:t>
      </w:r>
      <w:r>
        <w:rPr>
          <w:rFonts w:ascii="Arial" w:hAnsi="Arial" w:cs="Arial"/>
        </w:rPr>
        <w:t xml:space="preserve"> </w:t>
      </w:r>
      <w:r w:rsidRPr="00224D9A">
        <w:rPr>
          <w:rFonts w:ascii="Arial" w:hAnsi="Arial" w:cs="Arial"/>
          <w:b/>
        </w:rPr>
        <w:t>–e</w:t>
      </w:r>
      <w:r>
        <w:rPr>
          <w:rFonts w:ascii="Arial" w:hAnsi="Arial" w:cs="Arial"/>
        </w:rPr>
        <w:t xml:space="preserve">): většina podstatných jmen mužského a středního rodu. Ženský rod je zastoupen podstatnými jmény, která jsou jednoslabičná a přehlasují a odvozeninami na </w:t>
      </w:r>
      <w:r w:rsidRPr="00C46589">
        <w:rPr>
          <w:rFonts w:ascii="Arial" w:hAnsi="Arial" w:cs="Arial"/>
          <w:b/>
        </w:rPr>
        <w:t>–nis</w:t>
      </w:r>
      <w:r>
        <w:rPr>
          <w:rFonts w:ascii="Arial" w:hAnsi="Arial" w:cs="Arial"/>
        </w:rPr>
        <w:t xml:space="preserve">, které zdvojují koncové </w:t>
      </w:r>
      <w:r w:rsidRPr="00C46589">
        <w:rPr>
          <w:rFonts w:ascii="Arial" w:hAnsi="Arial" w:cs="Arial"/>
          <w:b/>
        </w:rPr>
        <w:t>–s</w:t>
      </w:r>
      <w:r>
        <w:rPr>
          <w:rFonts w:ascii="Arial" w:hAnsi="Arial" w:cs="Arial"/>
        </w:rPr>
        <w:t xml:space="preserve">. Ke změně koncového </w:t>
      </w:r>
      <w:r w:rsidRPr="00C46589">
        <w:rPr>
          <w:rFonts w:ascii="Arial" w:hAnsi="Arial" w:cs="Arial"/>
          <w:b/>
        </w:rPr>
        <w:t>–s</w:t>
      </w:r>
      <w:r>
        <w:rPr>
          <w:rFonts w:ascii="Arial" w:hAnsi="Arial" w:cs="Arial"/>
        </w:rPr>
        <w:t xml:space="preserve"> na </w:t>
      </w:r>
      <w:r w:rsidRPr="00C46589">
        <w:rPr>
          <w:rFonts w:ascii="Arial" w:hAnsi="Arial" w:cs="Arial"/>
          <w:b/>
        </w:rPr>
        <w:t>–ss-</w:t>
      </w:r>
      <w:r>
        <w:rPr>
          <w:rFonts w:ascii="Arial" w:hAnsi="Arial" w:cs="Arial"/>
        </w:rPr>
        <w:t xml:space="preserve"> dochází i u podstatných jmen rodu mužského a středního, předchází-li krátká samohláska: </w:t>
      </w:r>
    </w:p>
    <w:p w:rsidR="00A93BFD" w:rsidRDefault="00A93BFD" w:rsidP="00A93BFD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Hand --- die </w:t>
      </w:r>
      <w:r w:rsidRPr="00A93BFD">
        <w:rPr>
          <w:rFonts w:ascii="Arial" w:hAnsi="Arial" w:cs="Arial"/>
        </w:rPr>
        <w:t>………….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Wand --- die </w:t>
      </w:r>
      <w:r w:rsidRPr="00A93BFD">
        <w:rPr>
          <w:rFonts w:ascii="Arial" w:hAnsi="Arial" w:cs="Arial"/>
        </w:rPr>
        <w:t>…………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Stadt --- die </w:t>
      </w:r>
      <w:r w:rsidRPr="00A93BFD">
        <w:rPr>
          <w:rFonts w:ascii="Arial" w:hAnsi="Arial" w:cs="Arial"/>
        </w:rPr>
        <w:t>………….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Nacht --- die </w:t>
      </w:r>
      <w:r w:rsidRPr="00A93BFD">
        <w:rPr>
          <w:rFonts w:ascii="Arial" w:hAnsi="Arial" w:cs="Arial"/>
        </w:rPr>
        <w:t>……………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Kraft --- die </w:t>
      </w:r>
      <w:r w:rsidRPr="00A93BFD">
        <w:rPr>
          <w:rFonts w:ascii="Arial" w:hAnsi="Arial" w:cs="Arial"/>
        </w:rPr>
        <w:t>…………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Kenntnis --- die </w:t>
      </w:r>
      <w:r w:rsidRPr="00A93BFD">
        <w:rPr>
          <w:rFonts w:ascii="Arial" w:hAnsi="Arial" w:cs="Arial"/>
        </w:rPr>
        <w:t>……….…….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Bus --- die </w:t>
      </w:r>
      <w:r w:rsidRPr="00A93BFD">
        <w:rPr>
          <w:rFonts w:ascii="Arial" w:hAnsi="Arial" w:cs="Arial"/>
        </w:rPr>
        <w:t>…………..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Prozess --- die </w:t>
      </w:r>
      <w:r w:rsidRPr="00A93BFD">
        <w:rPr>
          <w:rFonts w:ascii="Arial" w:hAnsi="Arial" w:cs="Arial"/>
        </w:rPr>
        <w:t>…………….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Fluss --- die </w:t>
      </w:r>
      <w:r w:rsidRPr="00A93BFD">
        <w:rPr>
          <w:rFonts w:ascii="Arial" w:hAnsi="Arial" w:cs="Arial"/>
        </w:rPr>
        <w:t>…………</w:t>
      </w:r>
      <w:r w:rsidRPr="00A93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 Ergebnis --- die </w:t>
      </w:r>
      <w:r w:rsidRPr="00A93BFD">
        <w:rPr>
          <w:rFonts w:ascii="Arial" w:hAnsi="Arial" w:cs="Arial"/>
        </w:rPr>
        <w:t>………………..</w:t>
      </w:r>
    </w:p>
    <w:p w:rsidR="00A93BFD" w:rsidRDefault="00A93BFD" w:rsidP="00A93BFD">
      <w:pPr>
        <w:numPr>
          <w:ilvl w:val="0"/>
          <w:numId w:val="44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C46589">
        <w:rPr>
          <w:rFonts w:ascii="Arial" w:hAnsi="Arial" w:cs="Arial"/>
          <w:b/>
        </w:rPr>
        <w:t>koncovka –er</w:t>
      </w:r>
      <w:r>
        <w:rPr>
          <w:rFonts w:ascii="Arial" w:hAnsi="Arial" w:cs="Arial"/>
        </w:rPr>
        <w:t xml:space="preserve">): 13 podstatných jmen rodu mužského (r Gott, r Mann, r Mund, r Rand, r Strauch, r Wald, r Wurm, r Irrtum, r Reichtum, r Ort), z nichž 3 se nepřehlasují (r Geist, r Leib, r Ski). Patří sem několik desítek převážně jednoslabičných slov středního rodu, z nichž většina má přehlásku a všechna podstatná jména rodu středního, která končí na </w:t>
      </w:r>
      <w:r w:rsidRPr="00A55894">
        <w:rPr>
          <w:rFonts w:ascii="Arial" w:hAnsi="Arial" w:cs="Arial"/>
          <w:b/>
        </w:rPr>
        <w:t>–tum</w:t>
      </w:r>
      <w:r>
        <w:rPr>
          <w:rFonts w:ascii="Arial" w:hAnsi="Arial" w:cs="Arial"/>
        </w:rPr>
        <w:t xml:space="preserve"> a mají přehlásku. Ženský rod není v této skupině zastoupen:</w:t>
      </w:r>
    </w:p>
    <w:p w:rsidR="00A93BFD" w:rsidRPr="00A93BFD" w:rsidRDefault="00A93BFD" w:rsidP="00A93BFD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A93BFD">
        <w:rPr>
          <w:rFonts w:ascii="Arial" w:hAnsi="Arial" w:cs="Arial"/>
        </w:rPr>
        <w:t xml:space="preserve">das Bild --- die </w:t>
      </w:r>
      <w:r w:rsidRPr="00A93BFD">
        <w:rPr>
          <w:rFonts w:ascii="Arial" w:hAnsi="Arial" w:cs="Arial"/>
        </w:rPr>
        <w:t>………….</w:t>
      </w:r>
      <w:r w:rsidRPr="00A93BFD">
        <w:rPr>
          <w:rFonts w:ascii="Arial" w:hAnsi="Arial" w:cs="Arial"/>
        </w:rPr>
        <w:t xml:space="preserve">, das Weib --- die </w:t>
      </w:r>
      <w:r w:rsidRPr="00A93BFD">
        <w:rPr>
          <w:rFonts w:ascii="Arial" w:hAnsi="Arial" w:cs="Arial"/>
        </w:rPr>
        <w:t>…………..</w:t>
      </w:r>
      <w:r w:rsidRPr="00A93BFD">
        <w:rPr>
          <w:rFonts w:ascii="Arial" w:hAnsi="Arial" w:cs="Arial"/>
        </w:rPr>
        <w:t xml:space="preserve">, das Buch --- die </w:t>
      </w:r>
      <w:r w:rsidRPr="00A93BFD">
        <w:rPr>
          <w:rFonts w:ascii="Arial" w:hAnsi="Arial" w:cs="Arial"/>
        </w:rPr>
        <w:t>…………..</w:t>
      </w:r>
      <w:r w:rsidRPr="00A93BFD">
        <w:rPr>
          <w:rFonts w:ascii="Arial" w:hAnsi="Arial" w:cs="Arial"/>
        </w:rPr>
        <w:t xml:space="preserve">, das Bad --- die </w:t>
      </w:r>
      <w:r w:rsidRPr="00A93BFD">
        <w:rPr>
          <w:rFonts w:ascii="Arial" w:hAnsi="Arial" w:cs="Arial"/>
        </w:rPr>
        <w:t>…………..</w:t>
      </w:r>
      <w:r w:rsidRPr="00A93BFD">
        <w:rPr>
          <w:rFonts w:ascii="Arial" w:hAnsi="Arial" w:cs="Arial"/>
        </w:rPr>
        <w:t xml:space="preserve">, das Glas --- die </w:t>
      </w:r>
      <w:r w:rsidRPr="00A93BFD">
        <w:rPr>
          <w:rFonts w:ascii="Arial" w:hAnsi="Arial" w:cs="Arial"/>
        </w:rPr>
        <w:t>……………</w:t>
      </w:r>
      <w:r w:rsidRPr="00A93BFD">
        <w:rPr>
          <w:rFonts w:ascii="Arial" w:hAnsi="Arial" w:cs="Arial"/>
        </w:rPr>
        <w:t xml:space="preserve">, das Lied --- die </w:t>
      </w:r>
      <w:r w:rsidRPr="00A93BFD">
        <w:rPr>
          <w:rFonts w:ascii="Arial" w:hAnsi="Arial" w:cs="Arial"/>
        </w:rPr>
        <w:t>……………</w:t>
      </w:r>
      <w:r w:rsidRPr="00A93BFD">
        <w:rPr>
          <w:rFonts w:ascii="Arial" w:hAnsi="Arial" w:cs="Arial"/>
        </w:rPr>
        <w:t xml:space="preserve">, das Tal --- die </w:t>
      </w:r>
      <w:r w:rsidRPr="00A93BFD">
        <w:rPr>
          <w:rFonts w:ascii="Arial" w:hAnsi="Arial" w:cs="Arial"/>
        </w:rPr>
        <w:t>…………..</w:t>
      </w:r>
      <w:r w:rsidRPr="00A93BFD">
        <w:rPr>
          <w:rFonts w:ascii="Arial" w:hAnsi="Arial" w:cs="Arial"/>
        </w:rPr>
        <w:t xml:space="preserve">, das Eigentum --- die </w:t>
      </w:r>
      <w:r w:rsidRPr="00A93BFD">
        <w:rPr>
          <w:rFonts w:ascii="Arial" w:hAnsi="Arial" w:cs="Arial"/>
        </w:rPr>
        <w:t>……………….</w:t>
      </w:r>
    </w:p>
    <w:p w:rsidR="00A93BFD" w:rsidRPr="00EC701D" w:rsidRDefault="00A93BFD" w:rsidP="00A93BFD">
      <w:pPr>
        <w:numPr>
          <w:ilvl w:val="0"/>
          <w:numId w:val="44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A55894">
        <w:rPr>
          <w:rFonts w:ascii="Arial" w:hAnsi="Arial" w:cs="Arial"/>
          <w:b/>
        </w:rPr>
        <w:t>koncovka –(e)n</w:t>
      </w:r>
      <w:r>
        <w:rPr>
          <w:rFonts w:ascii="Arial" w:hAnsi="Arial" w:cs="Arial"/>
        </w:rPr>
        <w:t xml:space="preserve">): všechna podstatná </w:t>
      </w:r>
      <w:r w:rsidRPr="00A93BFD">
        <w:rPr>
          <w:rFonts w:ascii="Arial" w:hAnsi="Arial" w:cs="Arial"/>
        </w:rPr>
        <w:t>jména</w:t>
      </w:r>
      <w:r>
        <w:rPr>
          <w:rFonts w:ascii="Arial" w:hAnsi="Arial" w:cs="Arial"/>
        </w:rPr>
        <w:t xml:space="preserve"> rodu ženského (kromě výše zmíněných výjimek. Všechna podstatná jména rodu mužského se skloňováním na –(e)n (typ II). 7 frekventovaných podstatných jmen rodu středního (s Auge, s Bett, </w:t>
      </w:r>
      <w:r w:rsidRPr="00EC701D">
        <w:rPr>
          <w:rFonts w:ascii="Arial" w:hAnsi="Arial" w:cs="Arial"/>
        </w:rPr>
        <w:lastRenderedPageBreak/>
        <w:t xml:space="preserve">s Herz, s Ende, s Hemd, s Leid, s Ohr). Řada přejatých slov (s Interesse, s Insekt) a téměř všechna slova zakončená na: </w:t>
      </w:r>
      <w:r w:rsidRPr="00EC701D">
        <w:rPr>
          <w:rFonts w:ascii="Arial" w:hAnsi="Arial" w:cs="Arial"/>
          <w:b/>
        </w:rPr>
        <w:t>-or</w:t>
      </w:r>
      <w:r w:rsidRPr="00EC701D">
        <w:rPr>
          <w:rFonts w:ascii="Arial" w:hAnsi="Arial" w:cs="Arial"/>
        </w:rPr>
        <w:t xml:space="preserve">, </w:t>
      </w:r>
      <w:r w:rsidRPr="00EC701D">
        <w:rPr>
          <w:rFonts w:ascii="Arial" w:hAnsi="Arial" w:cs="Arial"/>
          <w:b/>
        </w:rPr>
        <w:t>-(is)mus</w:t>
      </w:r>
      <w:r w:rsidRPr="00EC701D">
        <w:rPr>
          <w:rFonts w:ascii="Arial" w:hAnsi="Arial" w:cs="Arial"/>
        </w:rPr>
        <w:t xml:space="preserve">, </w:t>
      </w:r>
      <w:r w:rsidRPr="00EC701D">
        <w:rPr>
          <w:rFonts w:ascii="Arial" w:hAnsi="Arial" w:cs="Arial"/>
          <w:b/>
        </w:rPr>
        <w:t>-us</w:t>
      </w:r>
      <w:r w:rsidRPr="00EC701D">
        <w:rPr>
          <w:rFonts w:ascii="Arial" w:hAnsi="Arial" w:cs="Arial"/>
        </w:rPr>
        <w:t xml:space="preserve">, </w:t>
      </w:r>
      <w:r w:rsidRPr="00EC701D">
        <w:rPr>
          <w:rFonts w:ascii="Arial" w:hAnsi="Arial" w:cs="Arial"/>
          <w:b/>
        </w:rPr>
        <w:t>-(i)um</w:t>
      </w:r>
      <w:r w:rsidRPr="00EC701D">
        <w:rPr>
          <w:rFonts w:ascii="Arial" w:hAnsi="Arial" w:cs="Arial"/>
        </w:rPr>
        <w:t xml:space="preserve">, </w:t>
      </w:r>
      <w:r w:rsidRPr="00EC701D">
        <w:rPr>
          <w:rFonts w:ascii="Arial" w:hAnsi="Arial" w:cs="Arial"/>
          <w:b/>
        </w:rPr>
        <w:t>-ma</w:t>
      </w:r>
      <w:r w:rsidRPr="00EC701D">
        <w:rPr>
          <w:rFonts w:ascii="Arial" w:hAnsi="Arial" w:cs="Arial"/>
        </w:rPr>
        <w:t xml:space="preserve">, </w:t>
      </w:r>
      <w:r w:rsidRPr="00EC701D">
        <w:rPr>
          <w:rFonts w:ascii="Arial" w:hAnsi="Arial" w:cs="Arial"/>
          <w:b/>
        </w:rPr>
        <w:t>-(i)al</w:t>
      </w:r>
      <w:r w:rsidRPr="00EC701D">
        <w:rPr>
          <w:rFonts w:ascii="Arial" w:hAnsi="Arial" w:cs="Arial"/>
        </w:rPr>
        <w:t xml:space="preserve">. Přechýlená podstatná jména rodu ženského končící na </w:t>
      </w:r>
      <w:r w:rsidRPr="00EC701D">
        <w:rPr>
          <w:rFonts w:ascii="Arial" w:hAnsi="Arial" w:cs="Arial"/>
          <w:b/>
        </w:rPr>
        <w:t>–in</w:t>
      </w:r>
      <w:r w:rsidRPr="00EC701D">
        <w:rPr>
          <w:rFonts w:ascii="Arial" w:hAnsi="Arial" w:cs="Arial"/>
        </w:rPr>
        <w:t xml:space="preserve"> zdvojují koncové –n: der Staat --- die </w:t>
      </w:r>
      <w:r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der See --- die </w:t>
      </w:r>
      <w:r w:rsidRPr="00EC701D">
        <w:rPr>
          <w:rFonts w:ascii="Arial" w:hAnsi="Arial" w:cs="Arial"/>
        </w:rPr>
        <w:t>…………</w:t>
      </w:r>
      <w:r w:rsidRPr="00EC701D">
        <w:rPr>
          <w:rFonts w:ascii="Arial" w:hAnsi="Arial" w:cs="Arial"/>
        </w:rPr>
        <w:t xml:space="preserve">, der Schmerz --- die </w:t>
      </w:r>
      <w:r w:rsidRPr="00EC701D">
        <w:rPr>
          <w:rFonts w:ascii="Arial" w:hAnsi="Arial" w:cs="Arial"/>
        </w:rPr>
        <w:t>…………..</w:t>
      </w:r>
      <w:r w:rsidRPr="00EC701D">
        <w:rPr>
          <w:rFonts w:ascii="Arial" w:hAnsi="Arial" w:cs="Arial"/>
        </w:rPr>
        <w:t xml:space="preserve">, der Zins --- die </w:t>
      </w:r>
      <w:r w:rsidRPr="00EC701D">
        <w:rPr>
          <w:rFonts w:ascii="Arial" w:hAnsi="Arial" w:cs="Arial"/>
        </w:rPr>
        <w:t>………….</w:t>
      </w:r>
      <w:r w:rsidRPr="00EC701D">
        <w:rPr>
          <w:rFonts w:ascii="Arial" w:hAnsi="Arial" w:cs="Arial"/>
        </w:rPr>
        <w:t xml:space="preserve">, der Nerv --- die </w:t>
      </w:r>
      <w:r w:rsidRPr="00EC701D">
        <w:rPr>
          <w:rFonts w:ascii="Arial" w:hAnsi="Arial" w:cs="Arial"/>
        </w:rPr>
        <w:t>…………</w:t>
      </w:r>
      <w:r w:rsidRPr="00EC701D">
        <w:rPr>
          <w:rFonts w:ascii="Arial" w:hAnsi="Arial" w:cs="Arial"/>
        </w:rPr>
        <w:t xml:space="preserve">, der Typ --- die </w:t>
      </w:r>
      <w:r w:rsidRPr="00EC701D">
        <w:rPr>
          <w:rFonts w:ascii="Arial" w:hAnsi="Arial" w:cs="Arial"/>
        </w:rPr>
        <w:t>…………..</w:t>
      </w:r>
      <w:r w:rsidRPr="00EC701D">
        <w:rPr>
          <w:rFonts w:ascii="Arial" w:hAnsi="Arial" w:cs="Arial"/>
        </w:rPr>
        <w:t xml:space="preserve">, der Professor --- die </w:t>
      </w:r>
      <w:r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der Organismus --- die </w:t>
      </w:r>
      <w:r w:rsidRPr="00EC701D">
        <w:rPr>
          <w:rFonts w:ascii="Arial" w:hAnsi="Arial" w:cs="Arial"/>
        </w:rPr>
        <w:t>……………...</w:t>
      </w:r>
      <w:r w:rsidRPr="00EC701D">
        <w:rPr>
          <w:rFonts w:ascii="Arial" w:hAnsi="Arial" w:cs="Arial"/>
        </w:rPr>
        <w:t xml:space="preserve">, das Virus --- die </w:t>
      </w:r>
      <w:r w:rsidRPr="00EC701D">
        <w:rPr>
          <w:rFonts w:ascii="Arial" w:hAnsi="Arial" w:cs="Arial"/>
        </w:rPr>
        <w:t>…………</w:t>
      </w:r>
      <w:r w:rsidRPr="00EC701D">
        <w:rPr>
          <w:rFonts w:ascii="Arial" w:hAnsi="Arial" w:cs="Arial"/>
        </w:rPr>
        <w:t xml:space="preserve">, das Museum --- die </w:t>
      </w:r>
      <w:r w:rsidRPr="00EC701D">
        <w:rPr>
          <w:rFonts w:ascii="Arial" w:hAnsi="Arial" w:cs="Arial"/>
        </w:rPr>
        <w:t>………….</w:t>
      </w:r>
      <w:r w:rsidRPr="00EC701D">
        <w:rPr>
          <w:rFonts w:ascii="Arial" w:hAnsi="Arial" w:cs="Arial"/>
        </w:rPr>
        <w:t xml:space="preserve">, das Stadium --- die </w:t>
      </w:r>
      <w:r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das Drama --- die </w:t>
      </w:r>
      <w:r w:rsidR="00EC701D" w:rsidRPr="00EC701D">
        <w:rPr>
          <w:rFonts w:ascii="Arial" w:hAnsi="Arial" w:cs="Arial"/>
        </w:rPr>
        <w:t>………..</w:t>
      </w:r>
      <w:r w:rsidRPr="00EC701D">
        <w:rPr>
          <w:rFonts w:ascii="Arial" w:hAnsi="Arial" w:cs="Arial"/>
        </w:rPr>
        <w:t xml:space="preserve">, das Mineral – die </w:t>
      </w:r>
      <w:r w:rsidR="00EC701D" w:rsidRPr="00EC701D">
        <w:rPr>
          <w:rFonts w:ascii="Arial" w:hAnsi="Arial" w:cs="Arial"/>
        </w:rPr>
        <w:t>…………….</w:t>
      </w:r>
      <w:r w:rsidRPr="00EC701D">
        <w:rPr>
          <w:rFonts w:ascii="Arial" w:hAnsi="Arial" w:cs="Arial"/>
        </w:rPr>
        <w:t xml:space="preserve">, das Material --- die </w:t>
      </w:r>
      <w:r w:rsidR="00EC701D" w:rsidRPr="00EC701D">
        <w:rPr>
          <w:rFonts w:ascii="Arial" w:hAnsi="Arial" w:cs="Arial"/>
        </w:rPr>
        <w:t>………………….</w:t>
      </w:r>
      <w:r w:rsidRPr="00EC701D">
        <w:rPr>
          <w:rFonts w:ascii="Arial" w:hAnsi="Arial" w:cs="Arial"/>
        </w:rPr>
        <w:t xml:space="preserve">, die Fϋrstin --- die </w:t>
      </w:r>
      <w:r w:rsidR="00EC701D" w:rsidRPr="00EC701D">
        <w:rPr>
          <w:rFonts w:ascii="Arial" w:hAnsi="Arial" w:cs="Arial"/>
        </w:rPr>
        <w:t>………………….</w:t>
      </w:r>
      <w:r w:rsidRPr="00EC701D">
        <w:rPr>
          <w:rFonts w:ascii="Arial" w:hAnsi="Arial" w:cs="Arial"/>
        </w:rPr>
        <w:t xml:space="preserve">, die Gärtnerin --- die </w:t>
      </w:r>
      <w:r w:rsidR="00EC701D" w:rsidRPr="00EC701D">
        <w:rPr>
          <w:rFonts w:ascii="Arial" w:hAnsi="Arial" w:cs="Arial"/>
        </w:rPr>
        <w:t>…………………..</w:t>
      </w:r>
    </w:p>
    <w:p w:rsidR="00A93BFD" w:rsidRPr="00EC701D" w:rsidRDefault="00A93BFD" w:rsidP="00A93BF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C701D">
        <w:rPr>
          <w:rFonts w:ascii="Arial" w:hAnsi="Arial" w:cs="Arial"/>
        </w:rPr>
        <w:t>5. skupina (</w:t>
      </w:r>
      <w:r w:rsidRPr="00EC701D">
        <w:rPr>
          <w:rFonts w:ascii="Arial" w:hAnsi="Arial" w:cs="Arial"/>
          <w:b/>
        </w:rPr>
        <w:t>koncovka – s</w:t>
      </w:r>
      <w:r w:rsidRPr="00EC701D">
        <w:rPr>
          <w:rFonts w:ascii="Arial" w:hAnsi="Arial" w:cs="Arial"/>
        </w:rPr>
        <w:t xml:space="preserve">): většinou přejatá slova, zejména podstatná jména zakončená na samohlásku (kromě –e). Dále sem patří německá slova zakončená na samohlásku a slova zkratková a zkratky. Koncovku –s v množném čísle přibírají také příjmení, pokud označují příslušníky téže rodiny (Mϋllers, Wagners): das Auto --- die </w:t>
      </w:r>
      <w:r w:rsidR="00EC701D"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das Baby --- die </w:t>
      </w:r>
      <w:r w:rsidR="00EC701D" w:rsidRPr="00EC701D">
        <w:rPr>
          <w:rFonts w:ascii="Arial" w:hAnsi="Arial" w:cs="Arial"/>
        </w:rPr>
        <w:t>…………..</w:t>
      </w:r>
      <w:r w:rsidRPr="00EC701D">
        <w:rPr>
          <w:rFonts w:ascii="Arial" w:hAnsi="Arial" w:cs="Arial"/>
        </w:rPr>
        <w:t xml:space="preserve">, das Café --- die </w:t>
      </w:r>
      <w:r w:rsidR="00EC701D" w:rsidRPr="00EC701D">
        <w:rPr>
          <w:rFonts w:ascii="Arial" w:hAnsi="Arial" w:cs="Arial"/>
        </w:rPr>
        <w:t>…………..</w:t>
      </w:r>
      <w:r w:rsidRPr="00EC701D">
        <w:rPr>
          <w:rFonts w:ascii="Arial" w:hAnsi="Arial" w:cs="Arial"/>
        </w:rPr>
        <w:t xml:space="preserve">, das Hotel --- die </w:t>
      </w:r>
      <w:r w:rsidR="00EC701D"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der Park --- die </w:t>
      </w:r>
      <w:r w:rsidR="00EC701D" w:rsidRPr="00EC701D">
        <w:rPr>
          <w:rFonts w:ascii="Arial" w:hAnsi="Arial" w:cs="Arial"/>
        </w:rPr>
        <w:t>……………..</w:t>
      </w:r>
      <w:r w:rsidRPr="00EC701D">
        <w:rPr>
          <w:rFonts w:ascii="Arial" w:hAnsi="Arial" w:cs="Arial"/>
        </w:rPr>
        <w:t xml:space="preserve">, der Vati --- die </w:t>
      </w:r>
      <w:r w:rsidR="00EC701D" w:rsidRPr="00EC701D">
        <w:rPr>
          <w:rFonts w:ascii="Arial" w:hAnsi="Arial" w:cs="Arial"/>
        </w:rPr>
        <w:t>……………</w:t>
      </w:r>
      <w:r w:rsidRPr="00EC701D">
        <w:rPr>
          <w:rFonts w:ascii="Arial" w:hAnsi="Arial" w:cs="Arial"/>
        </w:rPr>
        <w:t xml:space="preserve">, die Oma --- die </w:t>
      </w:r>
      <w:r w:rsidR="00EC701D" w:rsidRPr="00EC701D">
        <w:rPr>
          <w:rFonts w:ascii="Arial" w:hAnsi="Arial" w:cs="Arial"/>
        </w:rPr>
        <w:t>…………</w:t>
      </w:r>
      <w:r w:rsidRPr="00EC701D">
        <w:rPr>
          <w:rFonts w:ascii="Arial" w:hAnsi="Arial" w:cs="Arial"/>
        </w:rPr>
        <w:t xml:space="preserve">, der Akku --- die </w:t>
      </w:r>
      <w:r w:rsidR="00EC701D" w:rsidRPr="00EC701D">
        <w:rPr>
          <w:rFonts w:ascii="Arial" w:hAnsi="Arial" w:cs="Arial"/>
        </w:rPr>
        <w:t>………..</w:t>
      </w:r>
      <w:r w:rsidRPr="00EC701D">
        <w:rPr>
          <w:rFonts w:ascii="Arial" w:hAnsi="Arial" w:cs="Arial"/>
        </w:rPr>
        <w:t xml:space="preserve">, der Pkw --- die </w:t>
      </w:r>
      <w:r w:rsidR="00EC701D" w:rsidRPr="00EC701D">
        <w:rPr>
          <w:rFonts w:ascii="Arial" w:hAnsi="Arial" w:cs="Arial"/>
        </w:rPr>
        <w:t>………..</w:t>
      </w:r>
      <w:r w:rsidRPr="00EC701D">
        <w:rPr>
          <w:rFonts w:ascii="Arial" w:hAnsi="Arial" w:cs="Arial"/>
        </w:rPr>
        <w:t xml:space="preserve">, die Lok --- die </w:t>
      </w:r>
      <w:r w:rsidR="00EC701D" w:rsidRPr="00EC701D">
        <w:rPr>
          <w:rFonts w:ascii="Arial" w:hAnsi="Arial" w:cs="Arial"/>
        </w:rPr>
        <w:t>……….</w:t>
      </w:r>
    </w:p>
    <w:p w:rsidR="00A93BFD" w:rsidRPr="00A55894" w:rsidRDefault="00A93BFD" w:rsidP="00A93BF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A93BFD" w:rsidRPr="00AC385A" w:rsidRDefault="00A93BFD" w:rsidP="00A93BF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Bilde den Plural:</w:t>
      </w:r>
      <w:r w:rsidRPr="001A2165">
        <w:rPr>
          <w:rFonts w:ascii="Arial" w:hAnsi="Arial" w:cs="Arial"/>
          <w:b/>
          <w:bCs/>
        </w:rPr>
        <w:t xml:space="preserve"> </w:t>
      </w:r>
    </w:p>
    <w:p w:rsidR="00A93BFD" w:rsidRPr="00FC1369" w:rsidRDefault="00A93BFD" w:rsidP="00A93BFD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 w:rsidRPr="00FC1369">
        <w:rPr>
          <w:rFonts w:ascii="Arial" w:hAnsi="Arial" w:cs="Arial"/>
          <w:bCs/>
        </w:rPr>
        <w:t xml:space="preserve">der Ingenieur, ein Mann, der Herr, der Chef, der Lehrer – </w:t>
      </w:r>
      <w:r w:rsidR="00FC1369" w:rsidRPr="00FC1369">
        <w:rPr>
          <w:rFonts w:ascii="Arial" w:hAnsi="Arial" w:cs="Arial"/>
          <w:bCs/>
        </w:rPr>
        <w:t>………………………………</w:t>
      </w:r>
    </w:p>
    <w:p w:rsidR="00A93BFD" w:rsidRPr="00FC1369" w:rsidRDefault="00A93BFD" w:rsidP="00A93BFD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 w:rsidRPr="00FC1369">
        <w:rPr>
          <w:rFonts w:ascii="Arial" w:hAnsi="Arial" w:cs="Arial"/>
          <w:bCs/>
        </w:rPr>
        <w:t xml:space="preserve">die Lehrerin, ein Mädchen, ein Arzt, der Junge, der Kellner – </w:t>
      </w:r>
      <w:r w:rsidR="00FC1369" w:rsidRPr="00FC1369">
        <w:rPr>
          <w:rFonts w:ascii="Arial" w:hAnsi="Arial" w:cs="Arial"/>
          <w:bCs/>
        </w:rPr>
        <w:t>…………………………..</w:t>
      </w:r>
    </w:p>
    <w:p w:rsidR="00A93BFD" w:rsidRPr="00FC1369" w:rsidRDefault="00A93BFD" w:rsidP="00A93BFD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 w:rsidRPr="00FC1369">
        <w:rPr>
          <w:rFonts w:ascii="Arial" w:hAnsi="Arial" w:cs="Arial"/>
          <w:bCs/>
        </w:rPr>
        <w:t xml:space="preserve">das Bett, eine Wand, ein Teppich, der Stuhl, ein Tisch – </w:t>
      </w:r>
      <w:r w:rsidR="00FC1369" w:rsidRPr="00FC1369">
        <w:rPr>
          <w:rFonts w:ascii="Arial" w:hAnsi="Arial" w:cs="Arial"/>
          <w:bCs/>
        </w:rPr>
        <w:t>………………………………..</w:t>
      </w:r>
    </w:p>
    <w:p w:rsidR="00A93BFD" w:rsidRPr="00FC1369" w:rsidRDefault="00A93BFD" w:rsidP="00A93BFD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 w:rsidRPr="00FC1369">
        <w:rPr>
          <w:rFonts w:ascii="Arial" w:hAnsi="Arial" w:cs="Arial"/>
          <w:bCs/>
        </w:rPr>
        <w:t xml:space="preserve">ein Wald, der Kuchen, ein Apfel, ein Feld, das Dorf – </w:t>
      </w:r>
      <w:r w:rsidR="00FC1369" w:rsidRPr="00FC1369">
        <w:rPr>
          <w:rFonts w:ascii="Arial" w:hAnsi="Arial" w:cs="Arial"/>
          <w:bCs/>
        </w:rPr>
        <w:t>……………………………………</w:t>
      </w:r>
    </w:p>
    <w:p w:rsidR="00A93BFD" w:rsidRPr="00FC1369" w:rsidRDefault="00A93BFD" w:rsidP="00A93BFD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 w:rsidRPr="00FC1369">
        <w:rPr>
          <w:rFonts w:ascii="Arial" w:hAnsi="Arial" w:cs="Arial"/>
          <w:bCs/>
        </w:rPr>
        <w:t xml:space="preserve">das Auge, der Kopf, eine Hand, ein Bein, der Fuß – </w:t>
      </w:r>
      <w:r w:rsidR="00FC1369" w:rsidRPr="00FC1369">
        <w:rPr>
          <w:rFonts w:ascii="Arial" w:hAnsi="Arial" w:cs="Arial"/>
          <w:bCs/>
        </w:rPr>
        <w:t>……………………………………..</w:t>
      </w:r>
    </w:p>
    <w:p w:rsidR="00A93BFD" w:rsidRPr="00C05BF2" w:rsidRDefault="00A93BFD" w:rsidP="00A93BFD">
      <w:pPr>
        <w:spacing w:before="120" w:line="240" w:lineRule="auto"/>
        <w:jc w:val="both"/>
        <w:rPr>
          <w:rFonts w:ascii="Arial" w:hAnsi="Arial" w:cs="Arial"/>
          <w:bCs/>
        </w:rPr>
      </w:pPr>
    </w:p>
    <w:p w:rsidR="00A93BFD" w:rsidRPr="001A2165" w:rsidRDefault="00A93BFD" w:rsidP="00A93BF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Bilde Plural der Substantive in Klammern: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Australien und in Amerika brennen oft (der Urwald).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Kleine (das Dorf) vereinigte man in eine Gemeinde.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Winter sind (die Nacht) lang und (der Tag) kurz.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(Das Fräulein) kenne ich nicht.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(Der Schϋler) fragen die Lehrerin.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Überall spricht man von (der Mann). </w:t>
      </w:r>
    </w:p>
    <w:p w:rsidR="00A93BFD" w:rsidRDefault="00A93BFD" w:rsidP="00A93BFD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mϋβt es (die Kellnerin) sagen. </w:t>
      </w:r>
    </w:p>
    <w:p w:rsidR="00B13DE5" w:rsidRDefault="00B13DE5" w:rsidP="00B67BB6">
      <w:pPr>
        <w:spacing w:before="120"/>
        <w:jc w:val="both"/>
      </w:pPr>
    </w:p>
    <w:p w:rsidR="007E342B" w:rsidRPr="00811396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  <w:r w:rsidR="00B67BB6">
        <w:rPr>
          <w:rFonts w:ascii="Arial" w:hAnsi="Arial" w:cs="Arial"/>
          <w:b/>
          <w:caps/>
          <w:sz w:val="28"/>
          <w:szCs w:val="28"/>
        </w:rPr>
        <w:lastRenderedPageBreak/>
        <w:t>podstatné jméno – množné číslo</w:t>
      </w:r>
      <w:r w:rsidR="00811396" w:rsidRPr="00811396">
        <w:rPr>
          <w:rFonts w:ascii="Arial" w:hAnsi="Arial" w:cs="Arial"/>
          <w:b/>
          <w:caps/>
          <w:sz w:val="28"/>
          <w:szCs w:val="28"/>
        </w:rPr>
        <w:t xml:space="preserve"> </w:t>
      </w:r>
      <w:r w:rsidR="007E342B" w:rsidRPr="00811396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0F11A9" w:rsidRDefault="00D02857" w:rsidP="00715812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</w:r>
      <w:r w:rsidR="00B67BB6">
        <w:rPr>
          <w:rFonts w:ascii="Arial" w:hAnsi="Arial" w:cs="Arial"/>
        </w:rPr>
        <w:t>Podle způsobu tvoření množného čísla rozdělujeme německá podstatná jména obvykle na 5 základních skupin podle koncovky, kterou v množném čísle přijímají.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183"/>
        <w:gridCol w:w="2381"/>
        <w:gridCol w:w="1635"/>
        <w:gridCol w:w="1513"/>
      </w:tblGrid>
      <w:tr w:rsidR="00614768" w:rsidRPr="00614768" w:rsidTr="00614768">
        <w:trPr>
          <w:jc w:val="center"/>
        </w:trPr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Skupina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Koncovka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Kmenová samohláska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Jednotné číslo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Množné číslo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1.</w:t>
            </w:r>
          </w:p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Meister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Meister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Bruder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Br</w:t>
            </w:r>
            <w:r w:rsidRPr="00614768">
              <w:rPr>
                <w:rFonts w:ascii="Arial" w:hAnsi="Arial" w:cs="Arial"/>
                <w:b/>
              </w:rPr>
              <w:t>ϋ</w:t>
            </w:r>
            <w:r w:rsidRPr="00614768">
              <w:rPr>
                <w:rFonts w:ascii="Arial" w:hAnsi="Arial" w:cs="Arial"/>
              </w:rPr>
              <w:t>der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-e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Tisch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Tisch</w:t>
            </w:r>
            <w:r w:rsidRPr="00614768">
              <w:rPr>
                <w:rFonts w:ascii="Arial" w:hAnsi="Arial" w:cs="Arial"/>
                <w:b/>
              </w:rPr>
              <w:t>e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Stuhl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St</w:t>
            </w:r>
            <w:r w:rsidRPr="00614768">
              <w:rPr>
                <w:rFonts w:ascii="Arial" w:hAnsi="Arial" w:cs="Arial"/>
                <w:b/>
              </w:rPr>
              <w:t>ϋ</w:t>
            </w:r>
            <w:r w:rsidRPr="00614768">
              <w:rPr>
                <w:rFonts w:ascii="Arial" w:hAnsi="Arial" w:cs="Arial"/>
              </w:rPr>
              <w:t>hl</w:t>
            </w:r>
            <w:r w:rsidRPr="00614768">
              <w:rPr>
                <w:rFonts w:ascii="Arial" w:hAnsi="Arial" w:cs="Arial"/>
                <w:b/>
              </w:rPr>
              <w:t>e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-er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bez přehlásky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das Kind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Kind</w:t>
            </w:r>
            <w:r w:rsidRPr="00614768">
              <w:rPr>
                <w:rFonts w:ascii="Arial" w:hAnsi="Arial" w:cs="Arial"/>
                <w:b/>
              </w:rPr>
              <w:t>er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s přehláskou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der Mann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M</w:t>
            </w:r>
            <w:r w:rsidRPr="00614768">
              <w:rPr>
                <w:rFonts w:ascii="Arial" w:hAnsi="Arial" w:cs="Arial"/>
                <w:b/>
              </w:rPr>
              <w:t>ä</w:t>
            </w:r>
            <w:r w:rsidRPr="00614768">
              <w:rPr>
                <w:rFonts w:ascii="Arial" w:hAnsi="Arial" w:cs="Arial"/>
              </w:rPr>
              <w:t>nn</w:t>
            </w:r>
            <w:r w:rsidRPr="00614768">
              <w:rPr>
                <w:rFonts w:ascii="Arial" w:hAnsi="Arial" w:cs="Arial"/>
                <w:b/>
              </w:rPr>
              <w:t>er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-(e)n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Frau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Frau</w:t>
            </w:r>
            <w:r w:rsidRPr="00614768">
              <w:rPr>
                <w:rFonts w:ascii="Arial" w:hAnsi="Arial" w:cs="Arial"/>
                <w:b/>
              </w:rPr>
              <w:t>en</w:t>
            </w:r>
          </w:p>
        </w:tc>
      </w:tr>
      <w:tr w:rsidR="00614768" w:rsidRPr="00614768" w:rsidTr="00614768">
        <w:trPr>
          <w:jc w:val="center"/>
        </w:trPr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614768">
              <w:rPr>
                <w:rFonts w:ascii="Arial" w:hAnsi="Arial" w:cs="Arial"/>
                <w:b/>
              </w:rPr>
              <w:t>-s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das Hobby</w:t>
            </w:r>
          </w:p>
        </w:tc>
        <w:tc>
          <w:tcPr>
            <w:tcW w:w="0" w:type="auto"/>
            <w:shd w:val="clear" w:color="auto" w:fill="auto"/>
          </w:tcPr>
          <w:p w:rsidR="00AD193C" w:rsidRPr="00614768" w:rsidRDefault="00AD193C" w:rsidP="00614768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14768">
              <w:rPr>
                <w:rFonts w:ascii="Arial" w:hAnsi="Arial" w:cs="Arial"/>
              </w:rPr>
              <w:t>die Hobby</w:t>
            </w:r>
            <w:r w:rsidRPr="00614768">
              <w:rPr>
                <w:rFonts w:ascii="Arial" w:hAnsi="Arial" w:cs="Arial"/>
                <w:b/>
              </w:rPr>
              <w:t>s</w:t>
            </w:r>
          </w:p>
        </w:tc>
      </w:tr>
    </w:tbl>
    <w:p w:rsidR="00F36322" w:rsidRDefault="00F36322" w:rsidP="00F363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F36322" w:rsidRPr="00AC385A" w:rsidRDefault="00F36322" w:rsidP="00F36322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die richtige Pluralform:</w:t>
      </w:r>
      <w:r w:rsidRPr="001A2165">
        <w:rPr>
          <w:rFonts w:ascii="Arial" w:hAnsi="Arial" w:cs="Arial"/>
          <w:b/>
          <w:bCs/>
        </w:rPr>
        <w:t xml:space="preserve"> </w:t>
      </w:r>
    </w:p>
    <w:p w:rsidR="007966B4" w:rsidRDefault="00224D9A" w:rsidP="003C4A43">
      <w:pPr>
        <w:numPr>
          <w:ilvl w:val="0"/>
          <w:numId w:val="4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66B4">
        <w:rPr>
          <w:rFonts w:ascii="Arial" w:hAnsi="Arial" w:cs="Arial"/>
        </w:rPr>
        <w:t>kupina (</w:t>
      </w:r>
      <w:r w:rsidR="007966B4" w:rsidRPr="00224D9A">
        <w:rPr>
          <w:rFonts w:ascii="Arial" w:hAnsi="Arial" w:cs="Arial"/>
          <w:b/>
        </w:rPr>
        <w:t>bez koncovky</w:t>
      </w:r>
      <w:r w:rsidR="007966B4">
        <w:rPr>
          <w:rFonts w:ascii="Arial" w:hAnsi="Arial" w:cs="Arial"/>
        </w:rPr>
        <w:t xml:space="preserve">): podstatná jména zakončená na </w:t>
      </w:r>
      <w:r w:rsidR="007966B4" w:rsidRPr="007966B4">
        <w:rPr>
          <w:rFonts w:ascii="Arial" w:hAnsi="Arial" w:cs="Arial"/>
          <w:b/>
        </w:rPr>
        <w:t>–er</w:t>
      </w:r>
      <w:r w:rsidR="007966B4">
        <w:rPr>
          <w:rFonts w:ascii="Arial" w:hAnsi="Arial" w:cs="Arial"/>
        </w:rPr>
        <w:t xml:space="preserve">, </w:t>
      </w:r>
      <w:r w:rsidR="007966B4" w:rsidRPr="007966B4">
        <w:rPr>
          <w:rFonts w:ascii="Arial" w:hAnsi="Arial" w:cs="Arial"/>
          <w:b/>
        </w:rPr>
        <w:t>-el</w:t>
      </w:r>
      <w:r w:rsidR="007966B4">
        <w:rPr>
          <w:rFonts w:ascii="Arial" w:hAnsi="Arial" w:cs="Arial"/>
        </w:rPr>
        <w:t xml:space="preserve">, </w:t>
      </w:r>
      <w:r w:rsidR="007966B4" w:rsidRPr="007966B4">
        <w:rPr>
          <w:rFonts w:ascii="Arial" w:hAnsi="Arial" w:cs="Arial"/>
          <w:b/>
        </w:rPr>
        <w:t>-en</w:t>
      </w:r>
      <w:r w:rsidR="007966B4">
        <w:rPr>
          <w:rFonts w:ascii="Arial" w:hAnsi="Arial" w:cs="Arial"/>
        </w:rPr>
        <w:t xml:space="preserve">, </w:t>
      </w:r>
      <w:r w:rsidR="007966B4" w:rsidRPr="007966B4">
        <w:rPr>
          <w:rFonts w:ascii="Arial" w:hAnsi="Arial" w:cs="Arial"/>
          <w:b/>
        </w:rPr>
        <w:t>- chen</w:t>
      </w:r>
      <w:r w:rsidR="007966B4">
        <w:rPr>
          <w:rFonts w:ascii="Arial" w:hAnsi="Arial" w:cs="Arial"/>
        </w:rPr>
        <w:t xml:space="preserve">, </w:t>
      </w:r>
      <w:r w:rsidR="007966B4" w:rsidRPr="007966B4">
        <w:rPr>
          <w:rFonts w:ascii="Arial" w:hAnsi="Arial" w:cs="Arial"/>
          <w:b/>
        </w:rPr>
        <w:t>- lein</w:t>
      </w:r>
      <w:r w:rsidR="007966B4">
        <w:rPr>
          <w:rFonts w:ascii="Arial" w:hAnsi="Arial" w:cs="Arial"/>
        </w:rPr>
        <w:t xml:space="preserve"> a podstatná jména středního rodu tvořená předponou </w:t>
      </w:r>
      <w:r w:rsidR="007966B4" w:rsidRPr="007966B4">
        <w:rPr>
          <w:rFonts w:ascii="Arial" w:hAnsi="Arial" w:cs="Arial"/>
          <w:b/>
        </w:rPr>
        <w:t>Ge-</w:t>
      </w:r>
      <w:r w:rsidR="007966B4">
        <w:rPr>
          <w:rFonts w:ascii="Arial" w:hAnsi="Arial" w:cs="Arial"/>
        </w:rPr>
        <w:t xml:space="preserve"> a příponou </w:t>
      </w:r>
      <w:r w:rsidR="007966B4" w:rsidRPr="007966B4">
        <w:rPr>
          <w:rFonts w:ascii="Arial" w:hAnsi="Arial" w:cs="Arial"/>
          <w:b/>
        </w:rPr>
        <w:t>–e</w:t>
      </w:r>
      <w:r w:rsidR="007966B4">
        <w:rPr>
          <w:rFonts w:ascii="Arial" w:hAnsi="Arial" w:cs="Arial"/>
          <w:b/>
        </w:rPr>
        <w:t>:</w:t>
      </w:r>
    </w:p>
    <w:p w:rsidR="003C4A43" w:rsidRDefault="007966B4" w:rsidP="003C4A43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Vater --- die </w:t>
      </w:r>
      <w:r w:rsidRPr="00224D9A">
        <w:rPr>
          <w:rFonts w:ascii="Arial" w:hAnsi="Arial" w:cs="Arial"/>
          <w:color w:val="FF0000"/>
        </w:rPr>
        <w:t>Väter</w:t>
      </w:r>
      <w:r w:rsidR="00224D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Hebel --- die </w:t>
      </w:r>
      <w:r w:rsidRPr="00224D9A">
        <w:rPr>
          <w:rFonts w:ascii="Arial" w:hAnsi="Arial" w:cs="Arial"/>
          <w:color w:val="FF0000"/>
        </w:rPr>
        <w:t>Hebel</w:t>
      </w:r>
      <w:r w:rsidR="00224D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Wagen --- die </w:t>
      </w:r>
      <w:r w:rsidRPr="00224D9A">
        <w:rPr>
          <w:rFonts w:ascii="Arial" w:hAnsi="Arial" w:cs="Arial"/>
          <w:color w:val="FF0000"/>
        </w:rPr>
        <w:t>Wagen</w:t>
      </w:r>
      <w:r w:rsidR="00224D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 Märchen --- die </w:t>
      </w:r>
      <w:r w:rsidRPr="00224D9A">
        <w:rPr>
          <w:rFonts w:ascii="Arial" w:hAnsi="Arial" w:cs="Arial"/>
          <w:color w:val="FF0000"/>
        </w:rPr>
        <w:t>Märchen</w:t>
      </w:r>
      <w:r w:rsidR="00224D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 Röslein --- die </w:t>
      </w:r>
      <w:r w:rsidRPr="00224D9A">
        <w:rPr>
          <w:rFonts w:ascii="Arial" w:hAnsi="Arial" w:cs="Arial"/>
          <w:color w:val="FF0000"/>
        </w:rPr>
        <w:t>Röslein</w:t>
      </w:r>
      <w:r w:rsidR="00224D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 Gebäude --- die </w:t>
      </w:r>
      <w:r w:rsidRPr="00224D9A">
        <w:rPr>
          <w:rFonts w:ascii="Arial" w:hAnsi="Arial" w:cs="Arial"/>
          <w:color w:val="FF0000"/>
        </w:rPr>
        <w:t>Gebäude</w:t>
      </w:r>
      <w:r>
        <w:rPr>
          <w:rFonts w:ascii="Arial" w:hAnsi="Arial" w:cs="Arial"/>
        </w:rPr>
        <w:t xml:space="preserve"> </w:t>
      </w:r>
    </w:p>
    <w:p w:rsidR="00224D9A" w:rsidRDefault="00224D9A" w:rsidP="003C4A43">
      <w:pPr>
        <w:numPr>
          <w:ilvl w:val="0"/>
          <w:numId w:val="45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C46589">
        <w:rPr>
          <w:rFonts w:ascii="Arial" w:hAnsi="Arial" w:cs="Arial"/>
          <w:b/>
        </w:rPr>
        <w:t>koncovka</w:t>
      </w:r>
      <w:r>
        <w:rPr>
          <w:rFonts w:ascii="Arial" w:hAnsi="Arial" w:cs="Arial"/>
        </w:rPr>
        <w:t xml:space="preserve"> </w:t>
      </w:r>
      <w:r w:rsidRPr="00224D9A">
        <w:rPr>
          <w:rFonts w:ascii="Arial" w:hAnsi="Arial" w:cs="Arial"/>
          <w:b/>
        </w:rPr>
        <w:t>–e</w:t>
      </w:r>
      <w:r>
        <w:rPr>
          <w:rFonts w:ascii="Arial" w:hAnsi="Arial" w:cs="Arial"/>
        </w:rPr>
        <w:t xml:space="preserve">): většina podstatných jmen mužského a středního rodu. Ženský rod je zastoupen podstatnými jmény, která jsou jednoslabičná a přehlasují a odvozeninami na </w:t>
      </w:r>
      <w:r w:rsidRPr="00C46589">
        <w:rPr>
          <w:rFonts w:ascii="Arial" w:hAnsi="Arial" w:cs="Arial"/>
          <w:b/>
        </w:rPr>
        <w:t>–nis</w:t>
      </w:r>
      <w:r>
        <w:rPr>
          <w:rFonts w:ascii="Arial" w:hAnsi="Arial" w:cs="Arial"/>
        </w:rPr>
        <w:t xml:space="preserve">, které zdvojují koncové </w:t>
      </w:r>
      <w:r w:rsidRPr="00C46589">
        <w:rPr>
          <w:rFonts w:ascii="Arial" w:hAnsi="Arial" w:cs="Arial"/>
          <w:b/>
        </w:rPr>
        <w:t>–s</w:t>
      </w:r>
      <w:r>
        <w:rPr>
          <w:rFonts w:ascii="Arial" w:hAnsi="Arial" w:cs="Arial"/>
        </w:rPr>
        <w:t xml:space="preserve">. Ke změně koncového </w:t>
      </w:r>
      <w:r w:rsidRPr="00C46589">
        <w:rPr>
          <w:rFonts w:ascii="Arial" w:hAnsi="Arial" w:cs="Arial"/>
          <w:b/>
        </w:rPr>
        <w:t>–s</w:t>
      </w:r>
      <w:r>
        <w:rPr>
          <w:rFonts w:ascii="Arial" w:hAnsi="Arial" w:cs="Arial"/>
        </w:rPr>
        <w:t xml:space="preserve"> na </w:t>
      </w:r>
      <w:r w:rsidRPr="00C46589">
        <w:rPr>
          <w:rFonts w:ascii="Arial" w:hAnsi="Arial" w:cs="Arial"/>
          <w:b/>
        </w:rPr>
        <w:t>–ss-</w:t>
      </w:r>
      <w:r>
        <w:rPr>
          <w:rFonts w:ascii="Arial" w:hAnsi="Arial" w:cs="Arial"/>
        </w:rPr>
        <w:t xml:space="preserve"> dochází i u podstatných jmen rodu mužského a středního, předchází-li krátká samohláska: </w:t>
      </w:r>
    </w:p>
    <w:p w:rsidR="00224D9A" w:rsidRDefault="00224D9A" w:rsidP="00224D9A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Hand --- die </w:t>
      </w:r>
      <w:r w:rsidRPr="00C46589">
        <w:rPr>
          <w:rFonts w:ascii="Arial" w:hAnsi="Arial" w:cs="Arial"/>
          <w:color w:val="FF0000"/>
        </w:rPr>
        <w:t>Hände</w:t>
      </w:r>
      <w:r>
        <w:rPr>
          <w:rFonts w:ascii="Arial" w:hAnsi="Arial" w:cs="Arial"/>
        </w:rPr>
        <w:t xml:space="preserve">, die Wand --- die </w:t>
      </w:r>
      <w:r w:rsidRPr="00C46589">
        <w:rPr>
          <w:rFonts w:ascii="Arial" w:hAnsi="Arial" w:cs="Arial"/>
          <w:color w:val="FF0000"/>
        </w:rPr>
        <w:t>Wände</w:t>
      </w:r>
      <w:r>
        <w:rPr>
          <w:rFonts w:ascii="Arial" w:hAnsi="Arial" w:cs="Arial"/>
        </w:rPr>
        <w:t xml:space="preserve">, die Stadt --- die </w:t>
      </w:r>
      <w:r w:rsidRPr="00C46589">
        <w:rPr>
          <w:rFonts w:ascii="Arial" w:hAnsi="Arial" w:cs="Arial"/>
          <w:color w:val="FF0000"/>
        </w:rPr>
        <w:t>Städte</w:t>
      </w:r>
      <w:r>
        <w:rPr>
          <w:rFonts w:ascii="Arial" w:hAnsi="Arial" w:cs="Arial"/>
        </w:rPr>
        <w:t xml:space="preserve">, die Nacht --- die </w:t>
      </w:r>
      <w:r w:rsidRPr="00C46589">
        <w:rPr>
          <w:rFonts w:ascii="Arial" w:hAnsi="Arial" w:cs="Arial"/>
          <w:color w:val="FF0000"/>
        </w:rPr>
        <w:t>Nächte</w:t>
      </w:r>
      <w:r>
        <w:rPr>
          <w:rFonts w:ascii="Arial" w:hAnsi="Arial" w:cs="Arial"/>
        </w:rPr>
        <w:t xml:space="preserve">, die Kraft --- die </w:t>
      </w:r>
      <w:r w:rsidRPr="00C46589">
        <w:rPr>
          <w:rFonts w:ascii="Arial" w:hAnsi="Arial" w:cs="Arial"/>
          <w:color w:val="FF0000"/>
        </w:rPr>
        <w:t>Kräfte</w:t>
      </w:r>
      <w:r>
        <w:rPr>
          <w:rFonts w:ascii="Arial" w:hAnsi="Arial" w:cs="Arial"/>
        </w:rPr>
        <w:t xml:space="preserve">, die Kenntnis --- die </w:t>
      </w:r>
      <w:r w:rsidRPr="00C46589">
        <w:rPr>
          <w:rFonts w:ascii="Arial" w:hAnsi="Arial" w:cs="Arial"/>
          <w:color w:val="FF0000"/>
        </w:rPr>
        <w:t>Kenntnisse</w:t>
      </w:r>
      <w:r>
        <w:rPr>
          <w:rFonts w:ascii="Arial" w:hAnsi="Arial" w:cs="Arial"/>
        </w:rPr>
        <w:t xml:space="preserve">, der Bus --- die </w:t>
      </w:r>
      <w:r w:rsidRPr="00C46589">
        <w:rPr>
          <w:rFonts w:ascii="Arial" w:hAnsi="Arial" w:cs="Arial"/>
          <w:color w:val="FF0000"/>
        </w:rPr>
        <w:t>Busse</w:t>
      </w:r>
      <w:r>
        <w:rPr>
          <w:rFonts w:ascii="Arial" w:hAnsi="Arial" w:cs="Arial"/>
        </w:rPr>
        <w:t xml:space="preserve">, der Prozess --- die </w:t>
      </w:r>
      <w:r w:rsidRPr="00C46589">
        <w:rPr>
          <w:rFonts w:ascii="Arial" w:hAnsi="Arial" w:cs="Arial"/>
          <w:color w:val="FF0000"/>
        </w:rPr>
        <w:t>Prozesse</w:t>
      </w:r>
      <w:r>
        <w:rPr>
          <w:rFonts w:ascii="Arial" w:hAnsi="Arial" w:cs="Arial"/>
        </w:rPr>
        <w:t>, der Flu</w:t>
      </w:r>
      <w:r w:rsidR="00C46589">
        <w:rPr>
          <w:rFonts w:ascii="Arial" w:hAnsi="Arial" w:cs="Arial"/>
        </w:rPr>
        <w:t xml:space="preserve">ss --- die </w:t>
      </w:r>
      <w:r w:rsidR="00C46589" w:rsidRPr="00C46589">
        <w:rPr>
          <w:rFonts w:ascii="Arial" w:hAnsi="Arial" w:cs="Arial"/>
          <w:color w:val="FF0000"/>
        </w:rPr>
        <w:t>Flϋsse</w:t>
      </w:r>
      <w:r w:rsidR="00C46589">
        <w:rPr>
          <w:rFonts w:ascii="Arial" w:hAnsi="Arial" w:cs="Arial"/>
        </w:rPr>
        <w:t xml:space="preserve">, das Ergebnis --- die </w:t>
      </w:r>
      <w:r w:rsidR="00C46589" w:rsidRPr="00C46589">
        <w:rPr>
          <w:rFonts w:ascii="Arial" w:hAnsi="Arial" w:cs="Arial"/>
          <w:color w:val="FF0000"/>
        </w:rPr>
        <w:t>Ergebnisse</w:t>
      </w:r>
    </w:p>
    <w:p w:rsidR="00C46589" w:rsidRDefault="00C46589" w:rsidP="003C4A43">
      <w:pPr>
        <w:numPr>
          <w:ilvl w:val="0"/>
          <w:numId w:val="4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C46589">
        <w:rPr>
          <w:rFonts w:ascii="Arial" w:hAnsi="Arial" w:cs="Arial"/>
          <w:b/>
        </w:rPr>
        <w:t>koncovka –er</w:t>
      </w:r>
      <w:r>
        <w:rPr>
          <w:rFonts w:ascii="Arial" w:hAnsi="Arial" w:cs="Arial"/>
        </w:rPr>
        <w:t xml:space="preserve">): 13 podstatných jmen rodu mužského (r Gott, r Mann, r Mund, r Rand, r Strauch, r Wald, r Wurm, r Irrtum, r Reichtum, r Ort), z nichž 3 se nepřehlasují (r Geist, r Leib, r Ski). Patří sem několik desítek převážně jednoslabičných slov středního rodu, z nichž většina má přehlásku a všechna podstatná jména rodu středního, která končí na </w:t>
      </w:r>
      <w:r w:rsidRPr="00A55894">
        <w:rPr>
          <w:rFonts w:ascii="Arial" w:hAnsi="Arial" w:cs="Arial"/>
          <w:b/>
        </w:rPr>
        <w:t>–tum</w:t>
      </w:r>
      <w:r>
        <w:rPr>
          <w:rFonts w:ascii="Arial" w:hAnsi="Arial" w:cs="Arial"/>
        </w:rPr>
        <w:t xml:space="preserve"> a mají přehlásku. Ženský rod není v této skupině zastoupen:</w:t>
      </w:r>
    </w:p>
    <w:p w:rsidR="00C46589" w:rsidRDefault="00C46589" w:rsidP="008E505D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Bild --- die </w:t>
      </w:r>
      <w:r w:rsidRPr="00A55894">
        <w:rPr>
          <w:rFonts w:ascii="Arial" w:hAnsi="Arial" w:cs="Arial"/>
          <w:color w:val="FF0000"/>
        </w:rPr>
        <w:t>Bilder</w:t>
      </w:r>
      <w:r>
        <w:rPr>
          <w:rFonts w:ascii="Arial" w:hAnsi="Arial" w:cs="Arial"/>
        </w:rPr>
        <w:t xml:space="preserve">, das Weib --- die </w:t>
      </w:r>
      <w:r w:rsidRPr="00A55894">
        <w:rPr>
          <w:rFonts w:ascii="Arial" w:hAnsi="Arial" w:cs="Arial"/>
          <w:color w:val="FF0000"/>
        </w:rPr>
        <w:t>Weiber</w:t>
      </w:r>
      <w:r>
        <w:rPr>
          <w:rFonts w:ascii="Arial" w:hAnsi="Arial" w:cs="Arial"/>
        </w:rPr>
        <w:t xml:space="preserve">, das Buch --- die </w:t>
      </w:r>
      <w:r w:rsidRPr="00A55894">
        <w:rPr>
          <w:rFonts w:ascii="Arial" w:hAnsi="Arial" w:cs="Arial"/>
          <w:color w:val="FF0000"/>
        </w:rPr>
        <w:t>Bϋcher</w:t>
      </w:r>
      <w:r>
        <w:rPr>
          <w:rFonts w:ascii="Arial" w:hAnsi="Arial" w:cs="Arial"/>
        </w:rPr>
        <w:t xml:space="preserve">, das Bad --- die </w:t>
      </w:r>
      <w:r w:rsidRPr="00A55894">
        <w:rPr>
          <w:rFonts w:ascii="Arial" w:hAnsi="Arial" w:cs="Arial"/>
          <w:color w:val="FF0000"/>
        </w:rPr>
        <w:t>Bäder</w:t>
      </w:r>
      <w:r>
        <w:rPr>
          <w:rFonts w:ascii="Arial" w:hAnsi="Arial" w:cs="Arial"/>
        </w:rPr>
        <w:t xml:space="preserve">, das Glas --- die </w:t>
      </w:r>
      <w:r w:rsidRPr="00A55894">
        <w:rPr>
          <w:rFonts w:ascii="Arial" w:hAnsi="Arial" w:cs="Arial"/>
          <w:color w:val="FF0000"/>
        </w:rPr>
        <w:t>Gläser</w:t>
      </w:r>
      <w:r>
        <w:rPr>
          <w:rFonts w:ascii="Arial" w:hAnsi="Arial" w:cs="Arial"/>
        </w:rPr>
        <w:t xml:space="preserve">, das Lied --- die </w:t>
      </w:r>
      <w:r w:rsidRPr="00A55894">
        <w:rPr>
          <w:rFonts w:ascii="Arial" w:hAnsi="Arial" w:cs="Arial"/>
          <w:color w:val="FF0000"/>
        </w:rPr>
        <w:t>Lieder</w:t>
      </w:r>
      <w:r>
        <w:rPr>
          <w:rFonts w:ascii="Arial" w:hAnsi="Arial" w:cs="Arial"/>
        </w:rPr>
        <w:t xml:space="preserve">, das Tal --- die </w:t>
      </w:r>
      <w:r w:rsidRPr="00A55894">
        <w:rPr>
          <w:rFonts w:ascii="Arial" w:hAnsi="Arial" w:cs="Arial"/>
          <w:color w:val="FF0000"/>
        </w:rPr>
        <w:t>Täler</w:t>
      </w:r>
      <w:r w:rsidR="00A55894">
        <w:rPr>
          <w:rFonts w:ascii="Arial" w:hAnsi="Arial" w:cs="Arial"/>
        </w:rPr>
        <w:t xml:space="preserve">, das Eigentum --- die </w:t>
      </w:r>
      <w:r w:rsidR="00A55894" w:rsidRPr="00A55894">
        <w:rPr>
          <w:rFonts w:ascii="Arial" w:hAnsi="Arial" w:cs="Arial"/>
          <w:color w:val="FF0000"/>
        </w:rPr>
        <w:t>Eigentϋmer</w:t>
      </w:r>
    </w:p>
    <w:p w:rsidR="00A55894" w:rsidRDefault="00A55894" w:rsidP="003C4A43">
      <w:pPr>
        <w:numPr>
          <w:ilvl w:val="0"/>
          <w:numId w:val="4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skupina (</w:t>
      </w:r>
      <w:r w:rsidRPr="00A55894">
        <w:rPr>
          <w:rFonts w:ascii="Arial" w:hAnsi="Arial" w:cs="Arial"/>
          <w:b/>
        </w:rPr>
        <w:t>koncovka –(e)n</w:t>
      </w:r>
      <w:r>
        <w:rPr>
          <w:rFonts w:ascii="Arial" w:hAnsi="Arial" w:cs="Arial"/>
        </w:rPr>
        <w:t xml:space="preserve">): všechna podstatná jména rodu ženského (kromě výše zmíněných výjimek. Všechna podstatná jména rodu mužského se skloňováním na –(e)n (typ II). 7 frekventovaných podstatných jmen rodu středního (s Auge, s Bett, </w:t>
      </w:r>
      <w:r>
        <w:rPr>
          <w:rFonts w:ascii="Arial" w:hAnsi="Arial" w:cs="Arial"/>
        </w:rPr>
        <w:lastRenderedPageBreak/>
        <w:t xml:space="preserve">s Herz, s Ende, s Hemd, s Leid, s Ohr). Řada přejatých slov (s Interesse, s Insekt) a </w:t>
      </w:r>
      <w:r w:rsidR="00414962">
        <w:rPr>
          <w:rFonts w:ascii="Arial" w:hAnsi="Arial" w:cs="Arial"/>
        </w:rPr>
        <w:t xml:space="preserve">téměř všechna slova zakončená na: </w:t>
      </w:r>
      <w:r w:rsidR="00414962" w:rsidRPr="00414962">
        <w:rPr>
          <w:rFonts w:ascii="Arial" w:hAnsi="Arial" w:cs="Arial"/>
          <w:b/>
        </w:rPr>
        <w:t>-or</w:t>
      </w:r>
      <w:r w:rsidR="00414962">
        <w:rPr>
          <w:rFonts w:ascii="Arial" w:hAnsi="Arial" w:cs="Arial"/>
        </w:rPr>
        <w:t xml:space="preserve">, </w:t>
      </w:r>
      <w:r w:rsidR="00414962" w:rsidRPr="00414962">
        <w:rPr>
          <w:rFonts w:ascii="Arial" w:hAnsi="Arial" w:cs="Arial"/>
          <w:b/>
        </w:rPr>
        <w:t>-(is)mus</w:t>
      </w:r>
      <w:r w:rsidR="00414962">
        <w:rPr>
          <w:rFonts w:ascii="Arial" w:hAnsi="Arial" w:cs="Arial"/>
        </w:rPr>
        <w:t xml:space="preserve">, </w:t>
      </w:r>
      <w:r w:rsidR="00414962" w:rsidRPr="00414962">
        <w:rPr>
          <w:rFonts w:ascii="Arial" w:hAnsi="Arial" w:cs="Arial"/>
          <w:b/>
        </w:rPr>
        <w:t>-us</w:t>
      </w:r>
      <w:r w:rsidR="00414962">
        <w:rPr>
          <w:rFonts w:ascii="Arial" w:hAnsi="Arial" w:cs="Arial"/>
        </w:rPr>
        <w:t xml:space="preserve">, </w:t>
      </w:r>
      <w:r w:rsidR="00414962" w:rsidRPr="00414962">
        <w:rPr>
          <w:rFonts w:ascii="Arial" w:hAnsi="Arial" w:cs="Arial"/>
          <w:b/>
        </w:rPr>
        <w:t>-(i)um</w:t>
      </w:r>
      <w:r w:rsidR="00414962">
        <w:rPr>
          <w:rFonts w:ascii="Arial" w:hAnsi="Arial" w:cs="Arial"/>
        </w:rPr>
        <w:t xml:space="preserve">, </w:t>
      </w:r>
      <w:r w:rsidR="00414962" w:rsidRPr="00414962">
        <w:rPr>
          <w:rFonts w:ascii="Arial" w:hAnsi="Arial" w:cs="Arial"/>
          <w:b/>
        </w:rPr>
        <w:t>-ma</w:t>
      </w:r>
      <w:r w:rsidR="00414962">
        <w:rPr>
          <w:rFonts w:ascii="Arial" w:hAnsi="Arial" w:cs="Arial"/>
        </w:rPr>
        <w:t xml:space="preserve">, </w:t>
      </w:r>
      <w:r w:rsidR="00414962" w:rsidRPr="00414962">
        <w:rPr>
          <w:rFonts w:ascii="Arial" w:hAnsi="Arial" w:cs="Arial"/>
          <w:b/>
        </w:rPr>
        <w:t>-(i)al</w:t>
      </w:r>
      <w:r w:rsidR="00414962">
        <w:rPr>
          <w:rFonts w:ascii="Arial" w:hAnsi="Arial" w:cs="Arial"/>
        </w:rPr>
        <w:t xml:space="preserve">. </w:t>
      </w:r>
      <w:r w:rsidR="00893B74">
        <w:rPr>
          <w:rFonts w:ascii="Arial" w:hAnsi="Arial" w:cs="Arial"/>
        </w:rPr>
        <w:t xml:space="preserve">Přechýlená podstatná jména rodu ženského končící na </w:t>
      </w:r>
      <w:r w:rsidR="00893B74" w:rsidRPr="00414962">
        <w:rPr>
          <w:rFonts w:ascii="Arial" w:hAnsi="Arial" w:cs="Arial"/>
          <w:b/>
        </w:rPr>
        <w:t>–in</w:t>
      </w:r>
      <w:r w:rsidR="00893B74">
        <w:rPr>
          <w:rFonts w:ascii="Arial" w:hAnsi="Arial" w:cs="Arial"/>
        </w:rPr>
        <w:t xml:space="preserve"> zdvojují koncové –n: der Staat --- die </w:t>
      </w:r>
      <w:r w:rsidR="00893B74" w:rsidRPr="00E12FA5">
        <w:rPr>
          <w:rFonts w:ascii="Arial" w:hAnsi="Arial" w:cs="Arial"/>
          <w:color w:val="FF0000"/>
        </w:rPr>
        <w:t>Staaten</w:t>
      </w:r>
      <w:r w:rsidR="00893B74">
        <w:rPr>
          <w:rFonts w:ascii="Arial" w:hAnsi="Arial" w:cs="Arial"/>
        </w:rPr>
        <w:t xml:space="preserve">, der See --- die </w:t>
      </w:r>
      <w:r w:rsidR="00893B74" w:rsidRPr="00E12FA5">
        <w:rPr>
          <w:rFonts w:ascii="Arial" w:hAnsi="Arial" w:cs="Arial"/>
          <w:color w:val="FF0000"/>
        </w:rPr>
        <w:t>Seen</w:t>
      </w:r>
      <w:r w:rsidR="00893B74">
        <w:rPr>
          <w:rFonts w:ascii="Arial" w:hAnsi="Arial" w:cs="Arial"/>
        </w:rPr>
        <w:t xml:space="preserve">, der Schmerz --- die </w:t>
      </w:r>
      <w:r w:rsidR="00893B74" w:rsidRPr="00E12FA5">
        <w:rPr>
          <w:rFonts w:ascii="Arial" w:hAnsi="Arial" w:cs="Arial"/>
          <w:color w:val="FF0000"/>
        </w:rPr>
        <w:t>Schmerzen</w:t>
      </w:r>
      <w:r w:rsidR="00893B74">
        <w:rPr>
          <w:rFonts w:ascii="Arial" w:hAnsi="Arial" w:cs="Arial"/>
        </w:rPr>
        <w:t xml:space="preserve">, der Zins --- die </w:t>
      </w:r>
      <w:r w:rsidR="00893B74" w:rsidRPr="00E12FA5">
        <w:rPr>
          <w:rFonts w:ascii="Arial" w:hAnsi="Arial" w:cs="Arial"/>
          <w:color w:val="FF0000"/>
        </w:rPr>
        <w:t>Zinsen</w:t>
      </w:r>
      <w:r w:rsidR="00893B74">
        <w:rPr>
          <w:rFonts w:ascii="Arial" w:hAnsi="Arial" w:cs="Arial"/>
        </w:rPr>
        <w:t xml:space="preserve">, der Nerv --- die </w:t>
      </w:r>
      <w:r w:rsidR="00893B74" w:rsidRPr="00E12FA5">
        <w:rPr>
          <w:rFonts w:ascii="Arial" w:hAnsi="Arial" w:cs="Arial"/>
          <w:color w:val="FF0000"/>
        </w:rPr>
        <w:t>Nerven</w:t>
      </w:r>
      <w:r w:rsidR="00893B74">
        <w:rPr>
          <w:rFonts w:ascii="Arial" w:hAnsi="Arial" w:cs="Arial"/>
        </w:rPr>
        <w:t xml:space="preserve">, der Typ --- die </w:t>
      </w:r>
      <w:r w:rsidR="00893B74" w:rsidRPr="00E12FA5">
        <w:rPr>
          <w:rFonts w:ascii="Arial" w:hAnsi="Arial" w:cs="Arial"/>
          <w:color w:val="FF0000"/>
        </w:rPr>
        <w:t>Typen</w:t>
      </w:r>
      <w:r w:rsidR="00893B74">
        <w:rPr>
          <w:rFonts w:ascii="Arial" w:hAnsi="Arial" w:cs="Arial"/>
        </w:rPr>
        <w:t xml:space="preserve">, der Professor --- die </w:t>
      </w:r>
      <w:r w:rsidR="00893B74" w:rsidRPr="00E12FA5">
        <w:rPr>
          <w:rFonts w:ascii="Arial" w:hAnsi="Arial" w:cs="Arial"/>
          <w:color w:val="FF0000"/>
        </w:rPr>
        <w:t>Professoren</w:t>
      </w:r>
      <w:r w:rsidR="00893B74">
        <w:rPr>
          <w:rFonts w:ascii="Arial" w:hAnsi="Arial" w:cs="Arial"/>
        </w:rPr>
        <w:t xml:space="preserve">, der Organismus --- die </w:t>
      </w:r>
      <w:r w:rsidR="00893B74" w:rsidRPr="00E12FA5">
        <w:rPr>
          <w:rFonts w:ascii="Arial" w:hAnsi="Arial" w:cs="Arial"/>
          <w:color w:val="FF0000"/>
        </w:rPr>
        <w:t>Organismen</w:t>
      </w:r>
      <w:r w:rsidR="00893B74">
        <w:rPr>
          <w:rFonts w:ascii="Arial" w:hAnsi="Arial" w:cs="Arial"/>
        </w:rPr>
        <w:t xml:space="preserve">, das Virus --- die </w:t>
      </w:r>
      <w:r w:rsidR="00893B74" w:rsidRPr="00E12FA5">
        <w:rPr>
          <w:rFonts w:ascii="Arial" w:hAnsi="Arial" w:cs="Arial"/>
          <w:color w:val="FF0000"/>
        </w:rPr>
        <w:t>Viren</w:t>
      </w:r>
      <w:r w:rsidR="00893B74">
        <w:rPr>
          <w:rFonts w:ascii="Arial" w:hAnsi="Arial" w:cs="Arial"/>
        </w:rPr>
        <w:t xml:space="preserve">, das Museum --- die </w:t>
      </w:r>
      <w:r w:rsidR="00893B74" w:rsidRPr="00E12FA5">
        <w:rPr>
          <w:rFonts w:ascii="Arial" w:hAnsi="Arial" w:cs="Arial"/>
          <w:color w:val="FF0000"/>
        </w:rPr>
        <w:t>Museen</w:t>
      </w:r>
      <w:r w:rsidR="00893B74">
        <w:rPr>
          <w:rFonts w:ascii="Arial" w:hAnsi="Arial" w:cs="Arial"/>
        </w:rPr>
        <w:t xml:space="preserve">, das Stadium --- die </w:t>
      </w:r>
      <w:r w:rsidR="00893B74" w:rsidRPr="00E12FA5">
        <w:rPr>
          <w:rFonts w:ascii="Arial" w:hAnsi="Arial" w:cs="Arial"/>
          <w:color w:val="FF0000"/>
        </w:rPr>
        <w:t>Stadien</w:t>
      </w:r>
      <w:r w:rsidR="00893B74">
        <w:rPr>
          <w:rFonts w:ascii="Arial" w:hAnsi="Arial" w:cs="Arial"/>
        </w:rPr>
        <w:t xml:space="preserve">, das Drama --- die </w:t>
      </w:r>
      <w:r w:rsidR="00893B74" w:rsidRPr="00E12FA5">
        <w:rPr>
          <w:rFonts w:ascii="Arial" w:hAnsi="Arial" w:cs="Arial"/>
          <w:color w:val="FF0000"/>
        </w:rPr>
        <w:t>Dramen</w:t>
      </w:r>
      <w:r w:rsidR="00893B74">
        <w:rPr>
          <w:rFonts w:ascii="Arial" w:hAnsi="Arial" w:cs="Arial"/>
        </w:rPr>
        <w:t xml:space="preserve">, das Mineral – die </w:t>
      </w:r>
      <w:r w:rsidR="00893B74" w:rsidRPr="00E12FA5">
        <w:rPr>
          <w:rFonts w:ascii="Arial" w:hAnsi="Arial" w:cs="Arial"/>
          <w:color w:val="FF0000"/>
        </w:rPr>
        <w:t>Mineralien</w:t>
      </w:r>
      <w:r w:rsidR="00893B74">
        <w:rPr>
          <w:rFonts w:ascii="Arial" w:hAnsi="Arial" w:cs="Arial"/>
        </w:rPr>
        <w:t xml:space="preserve">, das Material --- die </w:t>
      </w:r>
      <w:r w:rsidR="00893B74" w:rsidRPr="00E12FA5">
        <w:rPr>
          <w:rFonts w:ascii="Arial" w:hAnsi="Arial" w:cs="Arial"/>
          <w:color w:val="FF0000"/>
        </w:rPr>
        <w:t>Materialien</w:t>
      </w:r>
      <w:r w:rsidR="00893B74">
        <w:rPr>
          <w:rFonts w:ascii="Arial" w:hAnsi="Arial" w:cs="Arial"/>
        </w:rPr>
        <w:t xml:space="preserve">, die Fϋrstin --- die </w:t>
      </w:r>
      <w:r w:rsidR="00893B74" w:rsidRPr="00E12FA5">
        <w:rPr>
          <w:rFonts w:ascii="Arial" w:hAnsi="Arial" w:cs="Arial"/>
          <w:color w:val="FF0000"/>
        </w:rPr>
        <w:t>Fϋrstinnen</w:t>
      </w:r>
      <w:r w:rsidR="00893B74">
        <w:rPr>
          <w:rFonts w:ascii="Arial" w:hAnsi="Arial" w:cs="Arial"/>
        </w:rPr>
        <w:t xml:space="preserve">, die Gärtnerin --- die </w:t>
      </w:r>
      <w:r w:rsidR="00893B74" w:rsidRPr="00E12FA5">
        <w:rPr>
          <w:rFonts w:ascii="Arial" w:hAnsi="Arial" w:cs="Arial"/>
          <w:color w:val="FF0000"/>
        </w:rPr>
        <w:t>Gärtnerinnen</w:t>
      </w:r>
      <w:r w:rsidR="00893B74">
        <w:rPr>
          <w:rFonts w:ascii="Arial" w:hAnsi="Arial" w:cs="Arial"/>
        </w:rPr>
        <w:t>)</w:t>
      </w:r>
    </w:p>
    <w:p w:rsidR="00100A5D" w:rsidRDefault="00100A5D" w:rsidP="008E505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5. skupina (</w:t>
      </w:r>
      <w:r w:rsidRPr="00100A5D">
        <w:rPr>
          <w:rFonts w:ascii="Arial" w:hAnsi="Arial" w:cs="Arial"/>
          <w:b/>
        </w:rPr>
        <w:t>koncovka – s</w:t>
      </w:r>
      <w:r>
        <w:rPr>
          <w:rFonts w:ascii="Arial" w:hAnsi="Arial" w:cs="Arial"/>
        </w:rPr>
        <w:t>): většinou přejatá slova</w:t>
      </w:r>
      <w:r w:rsidR="008E505D">
        <w:rPr>
          <w:rFonts w:ascii="Arial" w:hAnsi="Arial" w:cs="Arial"/>
        </w:rPr>
        <w:t xml:space="preserve">, zejména podstatná jména zakončená na samohlásku (kromě –e). Dále sem patří německá slova zakončená na samohlásku a slova zkratková a zkratky. Koncovku –s v množném čísle přibírají také příjmení, pokud označují příslušníky téže rodiny (Mϋllers, Wagners): </w:t>
      </w:r>
      <w:r w:rsidR="00F36322">
        <w:rPr>
          <w:rFonts w:ascii="Arial" w:hAnsi="Arial" w:cs="Arial"/>
        </w:rPr>
        <w:t xml:space="preserve">das Auto --- die </w:t>
      </w:r>
      <w:r w:rsidR="00F36322" w:rsidRPr="00F36322">
        <w:rPr>
          <w:rFonts w:ascii="Arial" w:hAnsi="Arial" w:cs="Arial"/>
          <w:color w:val="FF0000"/>
        </w:rPr>
        <w:t>Autos</w:t>
      </w:r>
      <w:r w:rsidR="00F36322">
        <w:rPr>
          <w:rFonts w:ascii="Arial" w:hAnsi="Arial" w:cs="Arial"/>
        </w:rPr>
        <w:t xml:space="preserve">, das Baby --- die </w:t>
      </w:r>
      <w:r w:rsidR="00F36322" w:rsidRPr="00F36322">
        <w:rPr>
          <w:rFonts w:ascii="Arial" w:hAnsi="Arial" w:cs="Arial"/>
          <w:color w:val="FF0000"/>
        </w:rPr>
        <w:t>Babys</w:t>
      </w:r>
      <w:r w:rsidR="00F36322">
        <w:rPr>
          <w:rFonts w:ascii="Arial" w:hAnsi="Arial" w:cs="Arial"/>
        </w:rPr>
        <w:t xml:space="preserve">, das Café --- die </w:t>
      </w:r>
      <w:r w:rsidR="00F36322" w:rsidRPr="00F36322">
        <w:rPr>
          <w:rFonts w:ascii="Arial" w:hAnsi="Arial" w:cs="Arial"/>
          <w:color w:val="FF0000"/>
        </w:rPr>
        <w:t>Cafés</w:t>
      </w:r>
      <w:r w:rsidR="00F36322">
        <w:rPr>
          <w:rFonts w:ascii="Arial" w:hAnsi="Arial" w:cs="Arial"/>
        </w:rPr>
        <w:t xml:space="preserve">, das Hotel --- die </w:t>
      </w:r>
      <w:r w:rsidR="00F36322" w:rsidRPr="00F36322">
        <w:rPr>
          <w:rFonts w:ascii="Arial" w:hAnsi="Arial" w:cs="Arial"/>
          <w:color w:val="FF0000"/>
        </w:rPr>
        <w:t>Hotels</w:t>
      </w:r>
      <w:r w:rsidR="00F36322">
        <w:rPr>
          <w:rFonts w:ascii="Arial" w:hAnsi="Arial" w:cs="Arial"/>
        </w:rPr>
        <w:t xml:space="preserve">, der Park --- die </w:t>
      </w:r>
      <w:r w:rsidR="00F36322" w:rsidRPr="00F36322">
        <w:rPr>
          <w:rFonts w:ascii="Arial" w:hAnsi="Arial" w:cs="Arial"/>
          <w:color w:val="FF0000"/>
        </w:rPr>
        <w:t>Parks</w:t>
      </w:r>
      <w:r w:rsidR="00F36322">
        <w:rPr>
          <w:rFonts w:ascii="Arial" w:hAnsi="Arial" w:cs="Arial"/>
        </w:rPr>
        <w:t xml:space="preserve">, der Vati --- die </w:t>
      </w:r>
      <w:r w:rsidR="00F36322" w:rsidRPr="00F36322">
        <w:rPr>
          <w:rFonts w:ascii="Arial" w:hAnsi="Arial" w:cs="Arial"/>
          <w:color w:val="FF0000"/>
        </w:rPr>
        <w:t>Vatis</w:t>
      </w:r>
      <w:r w:rsidR="00F36322">
        <w:rPr>
          <w:rFonts w:ascii="Arial" w:hAnsi="Arial" w:cs="Arial"/>
        </w:rPr>
        <w:t xml:space="preserve">, die Oma --- die </w:t>
      </w:r>
      <w:r w:rsidR="00F36322" w:rsidRPr="00F36322">
        <w:rPr>
          <w:rFonts w:ascii="Arial" w:hAnsi="Arial" w:cs="Arial"/>
          <w:color w:val="FF0000"/>
        </w:rPr>
        <w:t>Omas</w:t>
      </w:r>
      <w:r w:rsidR="00F36322">
        <w:rPr>
          <w:rFonts w:ascii="Arial" w:hAnsi="Arial" w:cs="Arial"/>
        </w:rPr>
        <w:t xml:space="preserve">, der Akku --- die </w:t>
      </w:r>
      <w:r w:rsidR="00F36322" w:rsidRPr="00F36322">
        <w:rPr>
          <w:rFonts w:ascii="Arial" w:hAnsi="Arial" w:cs="Arial"/>
          <w:color w:val="FF0000"/>
        </w:rPr>
        <w:t>Akkus</w:t>
      </w:r>
      <w:r w:rsidR="00F36322">
        <w:rPr>
          <w:rFonts w:ascii="Arial" w:hAnsi="Arial" w:cs="Arial"/>
        </w:rPr>
        <w:t xml:space="preserve">, der Pkw --- die </w:t>
      </w:r>
      <w:r w:rsidR="00F36322" w:rsidRPr="00F36322">
        <w:rPr>
          <w:rFonts w:ascii="Arial" w:hAnsi="Arial" w:cs="Arial"/>
          <w:color w:val="FF0000"/>
        </w:rPr>
        <w:t>Pkws</w:t>
      </w:r>
      <w:r w:rsidR="00F36322">
        <w:rPr>
          <w:rFonts w:ascii="Arial" w:hAnsi="Arial" w:cs="Arial"/>
        </w:rPr>
        <w:t xml:space="preserve">, die Lok --- die </w:t>
      </w:r>
      <w:r w:rsidR="00F36322" w:rsidRPr="00F36322">
        <w:rPr>
          <w:rFonts w:ascii="Arial" w:hAnsi="Arial" w:cs="Arial"/>
          <w:color w:val="FF0000"/>
        </w:rPr>
        <w:t>Loks</w:t>
      </w:r>
    </w:p>
    <w:p w:rsidR="00F36322" w:rsidRPr="00A55894" w:rsidRDefault="00F36322" w:rsidP="008E505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7E342B" w:rsidRPr="00AC385A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A94BE7">
        <w:rPr>
          <w:rFonts w:ascii="Arial" w:hAnsi="Arial" w:cs="Arial"/>
          <w:b/>
          <w:bCs/>
        </w:rPr>
        <w:t>Bilde den Plural</w:t>
      </w:r>
      <w:r w:rsidR="00E13C27">
        <w:rPr>
          <w:rFonts w:ascii="Arial" w:hAnsi="Arial" w:cs="Arial"/>
          <w:b/>
          <w:bCs/>
        </w:rPr>
        <w:t>:</w:t>
      </w:r>
      <w:r w:rsidR="007E342B" w:rsidRPr="001A2165">
        <w:rPr>
          <w:rFonts w:ascii="Arial" w:hAnsi="Arial" w:cs="Arial"/>
          <w:b/>
          <w:bCs/>
        </w:rPr>
        <w:t xml:space="preserve"> </w:t>
      </w:r>
    </w:p>
    <w:p w:rsidR="007E342B" w:rsidRDefault="00A94BE7" w:rsidP="003C4A43">
      <w:pPr>
        <w:numPr>
          <w:ilvl w:val="0"/>
          <w:numId w:val="46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Ingenieur, ein Mann, der Herr, der Chef, der Lehrer – </w:t>
      </w:r>
      <w:r w:rsidRPr="0087789D">
        <w:rPr>
          <w:rFonts w:ascii="Arial" w:hAnsi="Arial" w:cs="Arial"/>
          <w:bCs/>
          <w:color w:val="FF0000"/>
        </w:rPr>
        <w:t>die Ingenieure, Männer, die Herren, die Chefs, die Lehrer</w:t>
      </w:r>
    </w:p>
    <w:p w:rsidR="00C05BF2" w:rsidRDefault="00A94BE7" w:rsidP="003C4A43">
      <w:pPr>
        <w:numPr>
          <w:ilvl w:val="0"/>
          <w:numId w:val="46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Lehrerin, ein Mädchen, ein Arzt, der Junge, der Kellner – </w:t>
      </w:r>
      <w:r w:rsidRPr="0087789D">
        <w:rPr>
          <w:rFonts w:ascii="Arial" w:hAnsi="Arial" w:cs="Arial"/>
          <w:bCs/>
          <w:color w:val="FF0000"/>
        </w:rPr>
        <w:t>die Lehrerinnen, Mädchen, Ärzte, die Jungen, die Kellner</w:t>
      </w:r>
    </w:p>
    <w:p w:rsidR="00C05BF2" w:rsidRDefault="00A94BE7" w:rsidP="003C4A43">
      <w:pPr>
        <w:numPr>
          <w:ilvl w:val="0"/>
          <w:numId w:val="46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Bett, eine Wand, ein Teppich, der Stuhl, ein Tisch – </w:t>
      </w:r>
      <w:r w:rsidRPr="0087789D">
        <w:rPr>
          <w:rFonts w:ascii="Arial" w:hAnsi="Arial" w:cs="Arial"/>
          <w:bCs/>
          <w:color w:val="FF0000"/>
        </w:rPr>
        <w:t>die Betten, Wände, Teppiche, die Stϋhle, Tische</w:t>
      </w:r>
    </w:p>
    <w:p w:rsidR="00C05BF2" w:rsidRDefault="00A94BE7" w:rsidP="003C4A43">
      <w:pPr>
        <w:numPr>
          <w:ilvl w:val="0"/>
          <w:numId w:val="46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ein Wald, der Kuchen, ein Apfel, ein Feld, das Dorf – </w:t>
      </w:r>
      <w:r w:rsidRPr="0087789D">
        <w:rPr>
          <w:rFonts w:ascii="Arial" w:hAnsi="Arial" w:cs="Arial"/>
          <w:bCs/>
          <w:color w:val="FF0000"/>
        </w:rPr>
        <w:t>Wälder, die Kuchen, Äpfel, Felder, die Dörfer</w:t>
      </w:r>
    </w:p>
    <w:p w:rsidR="00C05BF2" w:rsidRDefault="00A94BE7" w:rsidP="003C4A43">
      <w:pPr>
        <w:numPr>
          <w:ilvl w:val="0"/>
          <w:numId w:val="46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Auge, der Kopf, eine Hand, ein Bein, der Fuß – </w:t>
      </w:r>
      <w:r w:rsidRPr="0087789D">
        <w:rPr>
          <w:rFonts w:ascii="Arial" w:hAnsi="Arial" w:cs="Arial"/>
          <w:bCs/>
          <w:color w:val="FF0000"/>
        </w:rPr>
        <w:t>die Augen, die Köpfe, Hände, Beine, die Fϋβe</w:t>
      </w:r>
    </w:p>
    <w:p w:rsidR="00C05BF2" w:rsidRPr="00C05BF2" w:rsidRDefault="00C05BF2" w:rsidP="00C05BF2">
      <w:pPr>
        <w:spacing w:before="120" w:line="240" w:lineRule="auto"/>
        <w:jc w:val="both"/>
        <w:rPr>
          <w:rFonts w:ascii="Arial" w:hAnsi="Arial" w:cs="Arial"/>
          <w:bCs/>
        </w:rPr>
      </w:pPr>
    </w:p>
    <w:p w:rsidR="007E342B" w:rsidRPr="001A2165" w:rsidRDefault="00DF6D4C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A94BE7">
        <w:rPr>
          <w:rFonts w:ascii="Arial" w:hAnsi="Arial" w:cs="Arial"/>
          <w:b/>
          <w:bCs/>
        </w:rPr>
        <w:t xml:space="preserve">Bilde Plural </w:t>
      </w:r>
      <w:r w:rsidR="00A06D84">
        <w:rPr>
          <w:rFonts w:ascii="Arial" w:hAnsi="Arial" w:cs="Arial"/>
          <w:b/>
          <w:bCs/>
        </w:rPr>
        <w:t>der</w:t>
      </w:r>
      <w:r w:rsidR="00A94BE7">
        <w:rPr>
          <w:rFonts w:ascii="Arial" w:hAnsi="Arial" w:cs="Arial"/>
          <w:b/>
          <w:bCs/>
        </w:rPr>
        <w:t xml:space="preserve"> Substantive in Klammern</w:t>
      </w:r>
      <w:r w:rsidR="0031050B">
        <w:rPr>
          <w:rFonts w:ascii="Arial" w:hAnsi="Arial" w:cs="Arial"/>
          <w:b/>
          <w:bCs/>
        </w:rPr>
        <w:t>:</w:t>
      </w:r>
    </w:p>
    <w:p w:rsidR="00713703" w:rsidRDefault="00A94BE7" w:rsidP="003C4A43">
      <w:pPr>
        <w:numPr>
          <w:ilvl w:val="0"/>
          <w:numId w:val="47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Australien und in Amerika brennen oft </w:t>
      </w:r>
      <w:r w:rsidR="003C4A43" w:rsidRPr="0087789D">
        <w:rPr>
          <w:rFonts w:ascii="Arial" w:hAnsi="Arial" w:cs="Arial"/>
          <w:color w:val="FF0000"/>
        </w:rPr>
        <w:t>die Urwälder</w:t>
      </w:r>
      <w:r>
        <w:rPr>
          <w:rFonts w:ascii="Arial" w:hAnsi="Arial" w:cs="Arial"/>
        </w:rPr>
        <w:t xml:space="preserve">. </w:t>
      </w:r>
    </w:p>
    <w:p w:rsidR="00A94BE7" w:rsidRDefault="00A94BE7" w:rsidP="003C4A43">
      <w:pPr>
        <w:numPr>
          <w:ilvl w:val="0"/>
          <w:numId w:val="47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Kleine </w:t>
      </w:r>
      <w:r w:rsidR="003C4A43" w:rsidRPr="0087789D">
        <w:rPr>
          <w:rFonts w:ascii="Arial" w:hAnsi="Arial" w:cs="Arial"/>
          <w:color w:val="FF0000"/>
        </w:rPr>
        <w:t>Dörfer</w:t>
      </w:r>
      <w:r>
        <w:rPr>
          <w:rFonts w:ascii="Arial" w:hAnsi="Arial" w:cs="Arial"/>
        </w:rPr>
        <w:t xml:space="preserve"> vereinigte man in eine Gemeinde.  </w:t>
      </w:r>
    </w:p>
    <w:p w:rsidR="00A94BE7" w:rsidRDefault="00A94BE7" w:rsidP="003C4A43">
      <w:pPr>
        <w:numPr>
          <w:ilvl w:val="0"/>
          <w:numId w:val="47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Winter sind </w:t>
      </w:r>
      <w:r w:rsidR="003C4A43" w:rsidRPr="0087789D">
        <w:rPr>
          <w:rFonts w:ascii="Arial" w:hAnsi="Arial" w:cs="Arial"/>
          <w:color w:val="FF0000"/>
        </w:rPr>
        <w:t>die Nächte</w:t>
      </w:r>
      <w:r>
        <w:rPr>
          <w:rFonts w:ascii="Arial" w:hAnsi="Arial" w:cs="Arial"/>
        </w:rPr>
        <w:t xml:space="preserve"> lang und </w:t>
      </w:r>
      <w:r w:rsidR="003C4A43" w:rsidRPr="0087789D">
        <w:rPr>
          <w:rFonts w:ascii="Arial" w:hAnsi="Arial" w:cs="Arial"/>
          <w:color w:val="FF0000"/>
        </w:rPr>
        <w:t>die Tage</w:t>
      </w:r>
      <w:r w:rsidR="003C4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kurz. </w:t>
      </w:r>
    </w:p>
    <w:p w:rsidR="00A94BE7" w:rsidRDefault="003C4A43" w:rsidP="003C4A43">
      <w:pPr>
        <w:numPr>
          <w:ilvl w:val="0"/>
          <w:numId w:val="47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87789D">
        <w:rPr>
          <w:rFonts w:ascii="Arial" w:hAnsi="Arial" w:cs="Arial"/>
          <w:color w:val="FF0000"/>
        </w:rPr>
        <w:t>Die Fräulein</w:t>
      </w:r>
      <w:r>
        <w:rPr>
          <w:rFonts w:ascii="Arial" w:hAnsi="Arial" w:cs="Arial"/>
        </w:rPr>
        <w:t xml:space="preserve"> </w:t>
      </w:r>
      <w:r w:rsidR="00A94BE7">
        <w:rPr>
          <w:rFonts w:ascii="Arial" w:hAnsi="Arial" w:cs="Arial"/>
        </w:rPr>
        <w:t xml:space="preserve">kenne ich nicht.  </w:t>
      </w:r>
    </w:p>
    <w:p w:rsidR="00A94BE7" w:rsidRDefault="003C4A43" w:rsidP="003C4A43">
      <w:pPr>
        <w:numPr>
          <w:ilvl w:val="0"/>
          <w:numId w:val="47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87789D">
        <w:rPr>
          <w:rFonts w:ascii="Arial" w:hAnsi="Arial" w:cs="Arial"/>
          <w:color w:val="FF0000"/>
        </w:rPr>
        <w:t>Die Schϋler</w:t>
      </w:r>
      <w:r>
        <w:rPr>
          <w:rFonts w:ascii="Arial" w:hAnsi="Arial" w:cs="Arial"/>
        </w:rPr>
        <w:t xml:space="preserve"> </w:t>
      </w:r>
      <w:r w:rsidR="00A94BE7">
        <w:rPr>
          <w:rFonts w:ascii="Arial" w:hAnsi="Arial" w:cs="Arial"/>
        </w:rPr>
        <w:t xml:space="preserve">fragen die Lehrerin. </w:t>
      </w:r>
    </w:p>
    <w:p w:rsidR="00A94BE7" w:rsidRDefault="00A06D84" w:rsidP="003C4A43">
      <w:pPr>
        <w:numPr>
          <w:ilvl w:val="0"/>
          <w:numId w:val="47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Überall spricht man von </w:t>
      </w:r>
      <w:r w:rsidR="003C4A43" w:rsidRPr="0087789D">
        <w:rPr>
          <w:rFonts w:ascii="Arial" w:hAnsi="Arial" w:cs="Arial"/>
          <w:color w:val="FF0000"/>
        </w:rPr>
        <w:t>den Männern</w:t>
      </w:r>
      <w:r w:rsidR="003C4A43">
        <w:rPr>
          <w:rFonts w:ascii="Arial" w:hAnsi="Arial" w:cs="Arial"/>
          <w:color w:val="FF0000"/>
        </w:rPr>
        <w:t>.</w:t>
      </w:r>
      <w:r w:rsidR="003C4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06D84" w:rsidRDefault="00A06D84" w:rsidP="003C4A43">
      <w:pPr>
        <w:numPr>
          <w:ilvl w:val="0"/>
          <w:numId w:val="47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mϋβt es </w:t>
      </w:r>
      <w:r w:rsidR="003C4A43" w:rsidRPr="0087789D">
        <w:rPr>
          <w:rFonts w:ascii="Arial" w:hAnsi="Arial" w:cs="Arial"/>
          <w:color w:val="FF0000"/>
        </w:rPr>
        <w:t>den Kellnerinnen</w:t>
      </w:r>
      <w:r w:rsidR="003C4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sagen. </w:t>
      </w:r>
    </w:p>
    <w:p w:rsidR="004F26D0" w:rsidRPr="004F26D0" w:rsidRDefault="004F26D0" w:rsidP="004F26D0">
      <w:pPr>
        <w:spacing w:before="120" w:line="240" w:lineRule="auto"/>
        <w:jc w:val="both"/>
        <w:rPr>
          <w:rFonts w:ascii="Arial" w:hAnsi="Arial" w:cs="Arial"/>
        </w:rPr>
      </w:pP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A031FB" w:rsidRPr="00A031FB" w:rsidRDefault="00A031FB" w:rsidP="00A031FB">
      <w:pPr>
        <w:spacing w:before="240" w:line="360" w:lineRule="auto"/>
        <w:jc w:val="both"/>
        <w:rPr>
          <w:rFonts w:ascii="Arial" w:hAnsi="Arial" w:cs="Arial"/>
        </w:rPr>
      </w:pPr>
      <w:r w:rsidRPr="00A031FB">
        <w:rPr>
          <w:rFonts w:ascii="Arial" w:hAnsi="Arial" w:cs="Arial"/>
        </w:rPr>
        <w:t xml:space="preserve">OULEHLOVÁ, M. </w:t>
      </w:r>
      <w:r w:rsidRPr="00DA0AF9">
        <w:rPr>
          <w:rFonts w:ascii="Arial" w:hAnsi="Arial" w:cs="Arial"/>
          <w:i/>
        </w:rPr>
        <w:t>234 cvičení z německé mluvnice</w:t>
      </w:r>
      <w:r w:rsidRPr="00A031FB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60" w:rsidRDefault="001F1060" w:rsidP="0035293E">
      <w:pPr>
        <w:spacing w:after="0" w:line="240" w:lineRule="auto"/>
      </w:pPr>
      <w:r>
        <w:separator/>
      </w:r>
    </w:p>
  </w:endnote>
  <w:endnote w:type="continuationSeparator" w:id="0">
    <w:p w:rsidR="001F1060" w:rsidRDefault="001F1060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60" w:rsidRDefault="001F1060" w:rsidP="0035293E">
      <w:pPr>
        <w:spacing w:after="0" w:line="240" w:lineRule="auto"/>
      </w:pPr>
      <w:r>
        <w:separator/>
      </w:r>
    </w:p>
  </w:footnote>
  <w:footnote w:type="continuationSeparator" w:id="0">
    <w:p w:rsidR="001F1060" w:rsidRDefault="001F1060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1F106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1E"/>
    <w:multiLevelType w:val="hybridMultilevel"/>
    <w:tmpl w:val="10249908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B368B6"/>
    <w:multiLevelType w:val="hybridMultilevel"/>
    <w:tmpl w:val="9B8AAE0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4C76DF5"/>
    <w:multiLevelType w:val="hybridMultilevel"/>
    <w:tmpl w:val="25BE2FF0"/>
    <w:lvl w:ilvl="0" w:tplc="EE7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12A1E"/>
    <w:multiLevelType w:val="hybridMultilevel"/>
    <w:tmpl w:val="F4FAA5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13A37D52"/>
    <w:multiLevelType w:val="hybridMultilevel"/>
    <w:tmpl w:val="54A4A53C"/>
    <w:lvl w:ilvl="0" w:tplc="F2D449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C6172D"/>
    <w:multiLevelType w:val="hybridMultilevel"/>
    <w:tmpl w:val="6600659A"/>
    <w:lvl w:ilvl="0" w:tplc="BD701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1A462096"/>
    <w:multiLevelType w:val="hybridMultilevel"/>
    <w:tmpl w:val="9C340F08"/>
    <w:lvl w:ilvl="0" w:tplc="4DA8991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E5078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532739"/>
    <w:multiLevelType w:val="hybridMultilevel"/>
    <w:tmpl w:val="D60C1C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DDB788B"/>
    <w:multiLevelType w:val="hybridMultilevel"/>
    <w:tmpl w:val="73146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759F"/>
    <w:multiLevelType w:val="hybridMultilevel"/>
    <w:tmpl w:val="64489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00B6C"/>
    <w:multiLevelType w:val="hybridMultilevel"/>
    <w:tmpl w:val="DBAC0446"/>
    <w:lvl w:ilvl="0" w:tplc="C1742208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331B4770"/>
    <w:multiLevelType w:val="hybridMultilevel"/>
    <w:tmpl w:val="143E00DE"/>
    <w:lvl w:ilvl="0" w:tplc="E0DAC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11F38"/>
    <w:multiLevelType w:val="hybridMultilevel"/>
    <w:tmpl w:val="D4FEA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05FE"/>
    <w:multiLevelType w:val="hybridMultilevel"/>
    <w:tmpl w:val="301AC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0516D"/>
    <w:multiLevelType w:val="hybridMultilevel"/>
    <w:tmpl w:val="7C9AAC88"/>
    <w:lvl w:ilvl="0" w:tplc="6D84FE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2FF67EF"/>
    <w:multiLevelType w:val="hybridMultilevel"/>
    <w:tmpl w:val="FBDCAE3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4B250C"/>
    <w:multiLevelType w:val="hybridMultilevel"/>
    <w:tmpl w:val="E20ED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0003B"/>
    <w:multiLevelType w:val="hybridMultilevel"/>
    <w:tmpl w:val="12D83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32CD6"/>
    <w:multiLevelType w:val="hybridMultilevel"/>
    <w:tmpl w:val="95EA9A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F21C7"/>
    <w:multiLevelType w:val="hybridMultilevel"/>
    <w:tmpl w:val="9CDA0174"/>
    <w:lvl w:ilvl="0" w:tplc="3F2CC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53302304"/>
    <w:multiLevelType w:val="hybridMultilevel"/>
    <w:tmpl w:val="21507018"/>
    <w:lvl w:ilvl="0" w:tplc="D7BA7A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5B756557"/>
    <w:multiLevelType w:val="hybridMultilevel"/>
    <w:tmpl w:val="D0A020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5467E"/>
    <w:multiLevelType w:val="hybridMultilevel"/>
    <w:tmpl w:val="49EE8CA2"/>
    <w:lvl w:ilvl="0" w:tplc="EBFE09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4833864"/>
    <w:multiLevelType w:val="hybridMultilevel"/>
    <w:tmpl w:val="B784C0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5DB4C74"/>
    <w:multiLevelType w:val="hybridMultilevel"/>
    <w:tmpl w:val="7D968612"/>
    <w:lvl w:ilvl="0" w:tplc="C1405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53251"/>
    <w:multiLevelType w:val="hybridMultilevel"/>
    <w:tmpl w:val="3E70DE1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6F04E5B"/>
    <w:multiLevelType w:val="hybridMultilevel"/>
    <w:tmpl w:val="4BE85774"/>
    <w:lvl w:ilvl="0" w:tplc="EB1E96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B6B378C"/>
    <w:multiLevelType w:val="hybridMultilevel"/>
    <w:tmpl w:val="0D584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F204A"/>
    <w:multiLevelType w:val="hybridMultilevel"/>
    <w:tmpl w:val="C008A4B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A85C8A"/>
    <w:multiLevelType w:val="hybridMultilevel"/>
    <w:tmpl w:val="5830C5AE"/>
    <w:lvl w:ilvl="0" w:tplc="D6143E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40C13"/>
    <w:multiLevelType w:val="hybridMultilevel"/>
    <w:tmpl w:val="41D283D0"/>
    <w:lvl w:ilvl="0" w:tplc="253E2B4A">
      <w:start w:val="1"/>
      <w:numFmt w:val="bullet"/>
      <w:lvlText w:val="-"/>
      <w:lvlJc w:val="left"/>
      <w:pPr>
        <w:ind w:left="125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>
    <w:nsid w:val="76EE6142"/>
    <w:multiLevelType w:val="hybridMultilevel"/>
    <w:tmpl w:val="CACEE3EC"/>
    <w:lvl w:ilvl="0" w:tplc="8326CD48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>
    <w:nsid w:val="773C017D"/>
    <w:multiLevelType w:val="hybridMultilevel"/>
    <w:tmpl w:val="6FE66AA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F941D65"/>
    <w:multiLevelType w:val="hybridMultilevel"/>
    <w:tmpl w:val="770C7696"/>
    <w:lvl w:ilvl="0" w:tplc="CBA4F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9"/>
  </w:num>
  <w:num w:numId="5">
    <w:abstractNumId w:val="28"/>
  </w:num>
  <w:num w:numId="6">
    <w:abstractNumId w:val="32"/>
  </w:num>
  <w:num w:numId="7">
    <w:abstractNumId w:val="12"/>
  </w:num>
  <w:num w:numId="8">
    <w:abstractNumId w:val="41"/>
  </w:num>
  <w:num w:numId="9">
    <w:abstractNumId w:val="31"/>
  </w:num>
  <w:num w:numId="10">
    <w:abstractNumId w:val="29"/>
  </w:num>
  <w:num w:numId="11">
    <w:abstractNumId w:val="26"/>
  </w:num>
  <w:num w:numId="12">
    <w:abstractNumId w:val="4"/>
  </w:num>
  <w:num w:numId="13">
    <w:abstractNumId w:val="45"/>
  </w:num>
  <w:num w:numId="14">
    <w:abstractNumId w:val="46"/>
  </w:num>
  <w:num w:numId="15">
    <w:abstractNumId w:val="35"/>
  </w:num>
  <w:num w:numId="16">
    <w:abstractNumId w:val="37"/>
  </w:num>
  <w:num w:numId="17">
    <w:abstractNumId w:val="16"/>
  </w:num>
  <w:num w:numId="18">
    <w:abstractNumId w:val="42"/>
  </w:num>
  <w:num w:numId="19">
    <w:abstractNumId w:val="36"/>
  </w:num>
  <w:num w:numId="20">
    <w:abstractNumId w:val="40"/>
  </w:num>
  <w:num w:numId="21">
    <w:abstractNumId w:val="43"/>
  </w:num>
  <w:num w:numId="22">
    <w:abstractNumId w:val="24"/>
  </w:num>
  <w:num w:numId="23">
    <w:abstractNumId w:val="20"/>
  </w:num>
  <w:num w:numId="24">
    <w:abstractNumId w:val="21"/>
  </w:num>
  <w:num w:numId="25">
    <w:abstractNumId w:val="17"/>
  </w:num>
  <w:num w:numId="26">
    <w:abstractNumId w:val="38"/>
  </w:num>
  <w:num w:numId="27">
    <w:abstractNumId w:val="30"/>
  </w:num>
  <w:num w:numId="28">
    <w:abstractNumId w:val="3"/>
  </w:num>
  <w:num w:numId="29">
    <w:abstractNumId w:val="23"/>
  </w:num>
  <w:num w:numId="30">
    <w:abstractNumId w:val="22"/>
  </w:num>
  <w:num w:numId="31">
    <w:abstractNumId w:val="15"/>
  </w:num>
  <w:num w:numId="32">
    <w:abstractNumId w:val="34"/>
  </w:num>
  <w:num w:numId="33">
    <w:abstractNumId w:val="13"/>
  </w:num>
  <w:num w:numId="34">
    <w:abstractNumId w:val="1"/>
  </w:num>
  <w:num w:numId="35">
    <w:abstractNumId w:val="5"/>
  </w:num>
  <w:num w:numId="36">
    <w:abstractNumId w:val="44"/>
  </w:num>
  <w:num w:numId="37">
    <w:abstractNumId w:val="0"/>
  </w:num>
  <w:num w:numId="38">
    <w:abstractNumId w:val="8"/>
  </w:num>
  <w:num w:numId="39">
    <w:abstractNumId w:val="33"/>
  </w:num>
  <w:num w:numId="40">
    <w:abstractNumId w:val="19"/>
  </w:num>
  <w:num w:numId="41">
    <w:abstractNumId w:val="39"/>
  </w:num>
  <w:num w:numId="42">
    <w:abstractNumId w:val="14"/>
  </w:num>
  <w:num w:numId="43">
    <w:abstractNumId w:val="6"/>
  </w:num>
  <w:num w:numId="44">
    <w:abstractNumId w:val="27"/>
  </w:num>
  <w:num w:numId="45">
    <w:abstractNumId w:val="25"/>
  </w:num>
  <w:num w:numId="46">
    <w:abstractNumId w:val="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441D1"/>
    <w:rsid w:val="00053DB8"/>
    <w:rsid w:val="000637DF"/>
    <w:rsid w:val="000A6EDD"/>
    <w:rsid w:val="000B1864"/>
    <w:rsid w:val="000E603E"/>
    <w:rsid w:val="000F11A9"/>
    <w:rsid w:val="00100A5D"/>
    <w:rsid w:val="001114A3"/>
    <w:rsid w:val="00111564"/>
    <w:rsid w:val="001540D8"/>
    <w:rsid w:val="001A1F57"/>
    <w:rsid w:val="001A2165"/>
    <w:rsid w:val="001B4AF7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61F6"/>
    <w:rsid w:val="002C0660"/>
    <w:rsid w:val="002F6062"/>
    <w:rsid w:val="0031050B"/>
    <w:rsid w:val="00317631"/>
    <w:rsid w:val="00322BD5"/>
    <w:rsid w:val="00323045"/>
    <w:rsid w:val="00325DCA"/>
    <w:rsid w:val="0035293E"/>
    <w:rsid w:val="003705B0"/>
    <w:rsid w:val="00371BDB"/>
    <w:rsid w:val="003A3B7F"/>
    <w:rsid w:val="003B5D62"/>
    <w:rsid w:val="003C10B0"/>
    <w:rsid w:val="003C1D17"/>
    <w:rsid w:val="003C4A43"/>
    <w:rsid w:val="003C70F5"/>
    <w:rsid w:val="003F6FEE"/>
    <w:rsid w:val="00414962"/>
    <w:rsid w:val="00442B97"/>
    <w:rsid w:val="004514CC"/>
    <w:rsid w:val="004650EC"/>
    <w:rsid w:val="00473604"/>
    <w:rsid w:val="00486ADB"/>
    <w:rsid w:val="0049495A"/>
    <w:rsid w:val="004A52E8"/>
    <w:rsid w:val="004C1FA3"/>
    <w:rsid w:val="004F26D0"/>
    <w:rsid w:val="00503C84"/>
    <w:rsid w:val="0052738E"/>
    <w:rsid w:val="00540BA9"/>
    <w:rsid w:val="00546512"/>
    <w:rsid w:val="005513C0"/>
    <w:rsid w:val="00552CEE"/>
    <w:rsid w:val="005930CF"/>
    <w:rsid w:val="005953DC"/>
    <w:rsid w:val="005B44D6"/>
    <w:rsid w:val="005C26E0"/>
    <w:rsid w:val="005E2ACF"/>
    <w:rsid w:val="00602881"/>
    <w:rsid w:val="0060447C"/>
    <w:rsid w:val="00614768"/>
    <w:rsid w:val="00636AB5"/>
    <w:rsid w:val="006408BA"/>
    <w:rsid w:val="006414CE"/>
    <w:rsid w:val="00643BB0"/>
    <w:rsid w:val="0065277E"/>
    <w:rsid w:val="00696528"/>
    <w:rsid w:val="006A77E7"/>
    <w:rsid w:val="006B50F4"/>
    <w:rsid w:val="006B5F5D"/>
    <w:rsid w:val="006C3A49"/>
    <w:rsid w:val="00713703"/>
    <w:rsid w:val="00715812"/>
    <w:rsid w:val="00720D59"/>
    <w:rsid w:val="007217DA"/>
    <w:rsid w:val="00736256"/>
    <w:rsid w:val="0074012B"/>
    <w:rsid w:val="00763930"/>
    <w:rsid w:val="0076406E"/>
    <w:rsid w:val="0077523F"/>
    <w:rsid w:val="00786813"/>
    <w:rsid w:val="00792A76"/>
    <w:rsid w:val="007966B4"/>
    <w:rsid w:val="007B0C42"/>
    <w:rsid w:val="007E2C76"/>
    <w:rsid w:val="007E342B"/>
    <w:rsid w:val="00811396"/>
    <w:rsid w:val="00847AC3"/>
    <w:rsid w:val="00861CDA"/>
    <w:rsid w:val="00865762"/>
    <w:rsid w:val="0087789D"/>
    <w:rsid w:val="008814F5"/>
    <w:rsid w:val="00892A13"/>
    <w:rsid w:val="00893B74"/>
    <w:rsid w:val="008A78A9"/>
    <w:rsid w:val="008B3B31"/>
    <w:rsid w:val="008C4BEA"/>
    <w:rsid w:val="008D47E0"/>
    <w:rsid w:val="008E505D"/>
    <w:rsid w:val="008F1507"/>
    <w:rsid w:val="00904D0D"/>
    <w:rsid w:val="00932080"/>
    <w:rsid w:val="009353BC"/>
    <w:rsid w:val="009E0514"/>
    <w:rsid w:val="00A031FB"/>
    <w:rsid w:val="00A04F8F"/>
    <w:rsid w:val="00A06D84"/>
    <w:rsid w:val="00A13DF7"/>
    <w:rsid w:val="00A21C03"/>
    <w:rsid w:val="00A2207C"/>
    <w:rsid w:val="00A22D42"/>
    <w:rsid w:val="00A24F3F"/>
    <w:rsid w:val="00A43CF0"/>
    <w:rsid w:val="00A55894"/>
    <w:rsid w:val="00A62A97"/>
    <w:rsid w:val="00A773C2"/>
    <w:rsid w:val="00A9193D"/>
    <w:rsid w:val="00A93BFD"/>
    <w:rsid w:val="00A94BE7"/>
    <w:rsid w:val="00AC385A"/>
    <w:rsid w:val="00AD193C"/>
    <w:rsid w:val="00B057E9"/>
    <w:rsid w:val="00B079B5"/>
    <w:rsid w:val="00B13DE5"/>
    <w:rsid w:val="00B547A1"/>
    <w:rsid w:val="00B5755A"/>
    <w:rsid w:val="00B67BB6"/>
    <w:rsid w:val="00BE7D9A"/>
    <w:rsid w:val="00BF4343"/>
    <w:rsid w:val="00C025DB"/>
    <w:rsid w:val="00C05BF2"/>
    <w:rsid w:val="00C30B1F"/>
    <w:rsid w:val="00C32E8E"/>
    <w:rsid w:val="00C46589"/>
    <w:rsid w:val="00C637F5"/>
    <w:rsid w:val="00C7386A"/>
    <w:rsid w:val="00C95943"/>
    <w:rsid w:val="00CB3095"/>
    <w:rsid w:val="00CC7075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F0770"/>
    <w:rsid w:val="00DF6D4C"/>
    <w:rsid w:val="00E12FA5"/>
    <w:rsid w:val="00E13C27"/>
    <w:rsid w:val="00E258EB"/>
    <w:rsid w:val="00E43BA6"/>
    <w:rsid w:val="00E46353"/>
    <w:rsid w:val="00E57335"/>
    <w:rsid w:val="00E70EE4"/>
    <w:rsid w:val="00E72EEB"/>
    <w:rsid w:val="00E80342"/>
    <w:rsid w:val="00E85E15"/>
    <w:rsid w:val="00EC0E70"/>
    <w:rsid w:val="00EC701D"/>
    <w:rsid w:val="00EE239C"/>
    <w:rsid w:val="00EE6F47"/>
    <w:rsid w:val="00EF07AE"/>
    <w:rsid w:val="00F01CDB"/>
    <w:rsid w:val="00F025EE"/>
    <w:rsid w:val="00F040CC"/>
    <w:rsid w:val="00F36322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59ED-9ED9-43C6-AF7C-6C5F6C40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77</cp:revision>
  <dcterms:created xsi:type="dcterms:W3CDTF">2013-05-24T10:20:00Z</dcterms:created>
  <dcterms:modified xsi:type="dcterms:W3CDTF">2013-12-17T12:05:00Z</dcterms:modified>
</cp:coreProperties>
</file>